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939" w:rsidRPr="008E7E36" w:rsidRDefault="007B1939" w:rsidP="007B19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7E6EF8" w:rsidRPr="008E7E36" w:rsidRDefault="007E6EF8" w:rsidP="007E6EF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7E6EF8" w:rsidRPr="007E6EF8" w:rsidRDefault="007E6EF8" w:rsidP="007E6E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proofErr w:type="gramStart"/>
      <w:r w:rsidRPr="007E6EF8">
        <w:rPr>
          <w:rFonts w:ascii="Times New Roman" w:hAnsi="Times New Roman" w:cs="Times New Roman"/>
          <w:sz w:val="26"/>
          <w:szCs w:val="26"/>
        </w:rPr>
        <w:t>Межрайонная инспекция Федеральной налоговой службы № 3 по Хабаровскому краю в лице начальника инспекции Васютина Павла Валентиновича, действующего на основании Положения о Межрайонной инспекции Федеральной налоговой службы № 3 по Хабаровскому краю, утвержденного   руководителем Управления Федеральной налоговой службы по Хабаровскому краю от 20.08.2020, объявляет о приеме документов для участия в конкурсе на замещение вакантных должностей:</w:t>
      </w:r>
      <w:proofErr w:type="gramEnd"/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850"/>
        <w:gridCol w:w="11340"/>
      </w:tblGrid>
      <w:tr w:rsidR="00DA1C68" w:rsidRPr="00DA1C68" w:rsidTr="007E6EF8">
        <w:tc>
          <w:tcPr>
            <w:tcW w:w="1242" w:type="dxa"/>
          </w:tcPr>
          <w:p w:rsidR="00CF34C0" w:rsidRPr="004E3A48" w:rsidRDefault="00CF34C0" w:rsidP="00CF34C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3A48">
              <w:rPr>
                <w:rFonts w:ascii="Times New Roman" w:hAnsi="Times New Roman" w:cs="Times New Roman"/>
                <w:sz w:val="24"/>
                <w:szCs w:val="24"/>
              </w:rPr>
              <w:t>Наименова</w:t>
            </w:r>
            <w:proofErr w:type="spellEnd"/>
            <w:r w:rsidRPr="004E3A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F34C0" w:rsidRPr="004E3A48" w:rsidRDefault="00CF34C0" w:rsidP="00CF34C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3A4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4E3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34C0" w:rsidRPr="004E3A48" w:rsidRDefault="00CF34C0" w:rsidP="00CF3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A48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1418" w:type="dxa"/>
          </w:tcPr>
          <w:p w:rsidR="00CF34C0" w:rsidRPr="004E3A48" w:rsidRDefault="00CF34C0" w:rsidP="00CF34C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3A48">
              <w:rPr>
                <w:rFonts w:ascii="Times New Roman" w:hAnsi="Times New Roman" w:cs="Times New Roman"/>
                <w:sz w:val="24"/>
                <w:szCs w:val="24"/>
              </w:rPr>
              <w:t>Наименова</w:t>
            </w:r>
            <w:proofErr w:type="spellEnd"/>
            <w:r w:rsidRPr="004E3A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F34C0" w:rsidRPr="004E3A48" w:rsidRDefault="00CF34C0" w:rsidP="00CF34C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3A4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  <w:p w:rsidR="00CF34C0" w:rsidRPr="004E3A48" w:rsidRDefault="00CF34C0" w:rsidP="00CF34C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A48">
              <w:rPr>
                <w:rFonts w:ascii="Times New Roman" w:hAnsi="Times New Roman" w:cs="Times New Roman"/>
                <w:sz w:val="24"/>
                <w:szCs w:val="24"/>
              </w:rPr>
              <w:t xml:space="preserve"> вакантной </w:t>
            </w:r>
          </w:p>
          <w:p w:rsidR="00CF34C0" w:rsidRPr="004E3A48" w:rsidRDefault="00CF34C0" w:rsidP="00CF34C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A48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</w:p>
        </w:tc>
        <w:tc>
          <w:tcPr>
            <w:tcW w:w="850" w:type="dxa"/>
          </w:tcPr>
          <w:p w:rsidR="00CF34C0" w:rsidRPr="00DA1C68" w:rsidRDefault="00CF34C0" w:rsidP="00CF34C0">
            <w:pPr>
              <w:spacing w:line="0" w:lineRule="atLeast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C68">
              <w:rPr>
                <w:rFonts w:ascii="Times New Roman" w:hAnsi="Times New Roman" w:cs="Times New Roman"/>
                <w:sz w:val="20"/>
                <w:szCs w:val="20"/>
              </w:rPr>
              <w:t>Колич</w:t>
            </w:r>
            <w:proofErr w:type="spellEnd"/>
            <w:r w:rsidRPr="00DA1C6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CF34C0" w:rsidRPr="00DA1C68" w:rsidRDefault="00CF34C0" w:rsidP="00CF34C0">
            <w:pPr>
              <w:spacing w:line="0" w:lineRule="atLeast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C68">
              <w:rPr>
                <w:rFonts w:ascii="Times New Roman" w:hAnsi="Times New Roman" w:cs="Times New Roman"/>
                <w:sz w:val="20"/>
                <w:szCs w:val="20"/>
              </w:rPr>
              <w:t>чество</w:t>
            </w:r>
            <w:proofErr w:type="spellEnd"/>
          </w:p>
          <w:p w:rsidR="00CF34C0" w:rsidRPr="00DA1C68" w:rsidRDefault="00CF34C0" w:rsidP="00CF34C0">
            <w:pPr>
              <w:spacing w:line="0" w:lineRule="atLeast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A1C68">
              <w:rPr>
                <w:rFonts w:ascii="Times New Roman" w:hAnsi="Times New Roman" w:cs="Times New Roman"/>
                <w:sz w:val="20"/>
                <w:szCs w:val="20"/>
              </w:rPr>
              <w:t>вакант-ных</w:t>
            </w:r>
            <w:proofErr w:type="spellEnd"/>
            <w:proofErr w:type="gramEnd"/>
          </w:p>
          <w:p w:rsidR="00CF34C0" w:rsidRPr="00DA1C68" w:rsidRDefault="00CF34C0" w:rsidP="00CF34C0">
            <w:pPr>
              <w:spacing w:line="0" w:lineRule="atLeast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1C68">
              <w:rPr>
                <w:rFonts w:ascii="Times New Roman" w:hAnsi="Times New Roman" w:cs="Times New Roman"/>
                <w:sz w:val="20"/>
                <w:szCs w:val="20"/>
              </w:rPr>
              <w:t>долж</w:t>
            </w:r>
            <w:proofErr w:type="spellEnd"/>
            <w:r w:rsidRPr="00DA1C6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CF34C0" w:rsidRPr="00DA1C68" w:rsidRDefault="00CF34C0" w:rsidP="00CF34C0">
            <w:pPr>
              <w:spacing w:line="0" w:lineRule="atLeast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C68">
              <w:rPr>
                <w:rFonts w:ascii="Times New Roman" w:hAnsi="Times New Roman" w:cs="Times New Roman"/>
                <w:sz w:val="20"/>
                <w:szCs w:val="20"/>
              </w:rPr>
              <w:t>ностей</w:t>
            </w:r>
            <w:proofErr w:type="spellEnd"/>
          </w:p>
        </w:tc>
        <w:tc>
          <w:tcPr>
            <w:tcW w:w="11340" w:type="dxa"/>
          </w:tcPr>
          <w:p w:rsidR="008E7E36" w:rsidRDefault="008E7E36" w:rsidP="00CF3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4C0" w:rsidRPr="008E7E36" w:rsidRDefault="00CF34C0" w:rsidP="00CF3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36"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</w:t>
            </w:r>
          </w:p>
        </w:tc>
      </w:tr>
      <w:tr w:rsidR="00DA1C68" w:rsidRPr="00DA1C68" w:rsidTr="007E6EF8">
        <w:trPr>
          <w:trHeight w:val="5231"/>
        </w:trPr>
        <w:tc>
          <w:tcPr>
            <w:tcW w:w="1242" w:type="dxa"/>
          </w:tcPr>
          <w:p w:rsidR="00CF34C0" w:rsidRPr="00DA1C68" w:rsidRDefault="00904FF3" w:rsidP="00D86559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учета налогоплательщиков</w:t>
            </w:r>
          </w:p>
        </w:tc>
        <w:tc>
          <w:tcPr>
            <w:tcW w:w="1418" w:type="dxa"/>
          </w:tcPr>
          <w:p w:rsidR="00CF34C0" w:rsidRPr="00DA1C68" w:rsidRDefault="00904FF3" w:rsidP="00CF3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Замести-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начальника отдела</w:t>
            </w:r>
          </w:p>
        </w:tc>
        <w:tc>
          <w:tcPr>
            <w:tcW w:w="850" w:type="dxa"/>
          </w:tcPr>
          <w:p w:rsidR="00CF34C0" w:rsidRPr="00DA1C68" w:rsidRDefault="00904FF3" w:rsidP="00CF34C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0" w:type="dxa"/>
          </w:tcPr>
          <w:p w:rsidR="00593219" w:rsidRPr="00593219" w:rsidRDefault="00593219" w:rsidP="0059321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</w:t>
            </w:r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>Наличие высшего образования. Без предъявления к стажу работы.</w:t>
            </w:r>
          </w:p>
          <w:p w:rsidR="00593219" w:rsidRPr="00593219" w:rsidRDefault="00593219" w:rsidP="00593219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593219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 xml:space="preserve">           </w:t>
            </w:r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 Наличие базовых знаний: </w:t>
            </w:r>
            <w:r w:rsidRPr="00593219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требования к знанию государственного языка Российской Федерации (русского языка); требования к знаниям основ Конституции Российской Федерации, законодательства о государственной гражданской службе, законодательства о противодействии коррупции.</w:t>
            </w:r>
          </w:p>
          <w:p w:rsidR="00593219" w:rsidRPr="00593219" w:rsidRDefault="00593219" w:rsidP="0059321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219">
              <w:rPr>
                <w:rFonts w:ascii="Times New Roman" w:eastAsia="Times New Roman" w:hAnsi="Times New Roman" w:cs="Times New Roman"/>
                <w:lang w:bidi="en-US"/>
              </w:rPr>
              <w:t xml:space="preserve">         </w:t>
            </w:r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>Наличие</w:t>
            </w:r>
            <w:r w:rsidRPr="00593219">
              <w:rPr>
                <w:rFonts w:ascii="Times New Roman" w:eastAsia="Times New Roman" w:hAnsi="Times New Roman" w:cs="Times New Roman"/>
                <w:lang w:bidi="en-US"/>
              </w:rPr>
              <w:t xml:space="preserve"> знаний и умений в области информационно-коммуникационных технологий: знание основ информационной безопасности и защиты информации; знание основных положений законодательства о персональных данных; знание общих принципов функционирования системы электронного документооборота; знание основных положений законодательства об электронной подписи; знания и умения по применению персонального компьютера</w:t>
            </w:r>
          </w:p>
          <w:p w:rsidR="00593219" w:rsidRDefault="00593219" w:rsidP="00593219">
            <w:pPr>
              <w:widowControl w:val="0"/>
              <w:autoSpaceDE w:val="0"/>
              <w:autoSpaceDN w:val="0"/>
              <w:ind w:firstLine="72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 Наличие профессиональных  знаний: В сфере законодательства Российской Федерации:</w:t>
            </w:r>
            <w:r w:rsidRPr="00593219">
              <w:rPr>
                <w:rFonts w:ascii="Times New Roman CYR" w:eastAsia="Times New Roman" w:hAnsi="Times New Roman CYR" w:cs="Times New Roman CYR"/>
                <w:lang w:eastAsia="ru-RU"/>
              </w:rPr>
              <w:t xml:space="preserve"> Федеральный </w:t>
            </w:r>
            <w:hyperlink r:id="rId6" w:history="1">
              <w:r w:rsidRPr="00593219">
                <w:rPr>
                  <w:rFonts w:ascii="Times New Roman CYR" w:eastAsia="Times New Roman" w:hAnsi="Times New Roman CYR" w:cs="Times New Roman CYR"/>
                  <w:lang w:eastAsia="ru-RU"/>
                </w:rPr>
                <w:t>закон</w:t>
              </w:r>
            </w:hyperlink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93219">
              <w:rPr>
                <w:rFonts w:ascii="Times New Roman CYR" w:eastAsia="Times New Roman" w:hAnsi="Times New Roman CYR" w:cs="Times New Roman CYR"/>
                <w:lang w:eastAsia="ru-RU"/>
              </w:rPr>
              <w:t xml:space="preserve">от 27 мая 2003 г. № 58-ФЗ </w:t>
            </w:r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593219">
              <w:rPr>
                <w:rFonts w:ascii="Times New Roman CYR" w:eastAsia="Times New Roman" w:hAnsi="Times New Roman CYR" w:cs="Times New Roman CYR"/>
                <w:lang w:eastAsia="ru-RU"/>
              </w:rPr>
              <w:t>О системе государственной службы Российской Федерации</w:t>
            </w:r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»; </w:t>
            </w:r>
            <w:r w:rsidRPr="00593219">
              <w:rPr>
                <w:rFonts w:ascii="Times New Roman CYR" w:eastAsia="Times New Roman" w:hAnsi="Times New Roman CYR" w:cs="Times New Roman CYR"/>
                <w:lang w:eastAsia="ru-RU"/>
              </w:rPr>
              <w:t xml:space="preserve">Федеральный </w:t>
            </w:r>
            <w:hyperlink r:id="rId7" w:history="1">
              <w:r w:rsidRPr="00593219">
                <w:rPr>
                  <w:rFonts w:ascii="Times New Roman CYR" w:eastAsia="Times New Roman" w:hAnsi="Times New Roman CYR" w:cs="Times New Roman CYR"/>
                  <w:lang w:eastAsia="ru-RU"/>
                </w:rPr>
                <w:t>закон</w:t>
              </w:r>
            </w:hyperlink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93219">
              <w:rPr>
                <w:rFonts w:ascii="Times New Roman CYR" w:eastAsia="Times New Roman" w:hAnsi="Times New Roman CYR" w:cs="Times New Roman CYR"/>
                <w:lang w:eastAsia="ru-RU"/>
              </w:rPr>
              <w:t xml:space="preserve">от 27 июля 2004 г. № 79-ФЗ </w:t>
            </w:r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593219">
              <w:rPr>
                <w:rFonts w:ascii="Times New Roman CYR" w:eastAsia="Times New Roman" w:hAnsi="Times New Roman CYR" w:cs="Times New Roman CYR"/>
                <w:lang w:eastAsia="ru-RU"/>
              </w:rPr>
              <w:t>О государственной гражданской службе Российской Федерации</w:t>
            </w:r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»; </w:t>
            </w:r>
            <w:r w:rsidRPr="00593219">
              <w:rPr>
                <w:rFonts w:ascii="Times New Roman CYR" w:eastAsia="Times New Roman" w:hAnsi="Times New Roman CYR" w:cs="Times New Roman CYR"/>
                <w:lang w:eastAsia="ru-RU"/>
              </w:rPr>
              <w:t xml:space="preserve">Федеральный </w:t>
            </w:r>
            <w:hyperlink r:id="rId8" w:history="1">
              <w:r w:rsidRPr="00593219">
                <w:rPr>
                  <w:rFonts w:ascii="Times New Roman CYR" w:eastAsia="Times New Roman" w:hAnsi="Times New Roman CYR" w:cs="Times New Roman CYR"/>
                  <w:lang w:eastAsia="ru-RU"/>
                </w:rPr>
                <w:t>закон</w:t>
              </w:r>
            </w:hyperlink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93219">
              <w:rPr>
                <w:rFonts w:ascii="Times New Roman CYR" w:eastAsia="Times New Roman" w:hAnsi="Times New Roman CYR" w:cs="Times New Roman CYR"/>
                <w:lang w:eastAsia="ru-RU"/>
              </w:rPr>
              <w:t xml:space="preserve">от 25 декабря 2008 г. № 273-ФЗ </w:t>
            </w:r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593219">
              <w:rPr>
                <w:rFonts w:ascii="Times New Roman CYR" w:eastAsia="Times New Roman" w:hAnsi="Times New Roman CYR" w:cs="Times New Roman CYR"/>
                <w:lang w:eastAsia="ru-RU"/>
              </w:rPr>
              <w:t>О противодействии коррупции</w:t>
            </w:r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>»; Гражданский кодекс Российской Федерации (</w:t>
            </w:r>
            <w:hyperlink r:id="rId9" w:history="1">
              <w:r w:rsidRPr="00593219">
                <w:rPr>
                  <w:rFonts w:ascii="Times New Roman" w:eastAsia="Times New Roman" w:hAnsi="Times New Roman" w:cs="Times New Roman"/>
                  <w:lang w:eastAsia="ru-RU"/>
                </w:rPr>
                <w:t xml:space="preserve">часть </w:t>
              </w:r>
              <w:proofErr w:type="gramStart"/>
              <w:r w:rsidRPr="00593219">
                <w:rPr>
                  <w:rFonts w:ascii="Times New Roman" w:eastAsia="Times New Roman" w:hAnsi="Times New Roman" w:cs="Times New Roman"/>
                  <w:lang w:eastAsia="ru-RU"/>
                </w:rPr>
                <w:t>перв</w:t>
              </w:r>
            </w:hyperlink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proofErr w:type="gramEnd"/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 – статьи 11, 23, 83-86 – в части учета налогоплательщиков и банковских счетов); Налоговый кодекс Российской Федерации (</w:t>
            </w:r>
            <w:hyperlink r:id="rId10" w:history="1">
              <w:r w:rsidRPr="00593219">
                <w:rPr>
                  <w:rFonts w:ascii="Times New Roman" w:eastAsia="Times New Roman" w:hAnsi="Times New Roman" w:cs="Times New Roman"/>
                  <w:lang w:eastAsia="ru-RU"/>
                </w:rPr>
                <w:t xml:space="preserve">часть </w:t>
              </w:r>
              <w:proofErr w:type="gramStart"/>
              <w:r w:rsidRPr="00593219">
                <w:rPr>
                  <w:rFonts w:ascii="Times New Roman" w:eastAsia="Times New Roman" w:hAnsi="Times New Roman" w:cs="Times New Roman"/>
                  <w:lang w:eastAsia="ru-RU"/>
                </w:rPr>
                <w:t>перв</w:t>
              </w:r>
            </w:hyperlink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proofErr w:type="gramEnd"/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 – статьи 11, 23, 83-86 – в части учета налогоплательщиков и банковских счетов, часть вторая -  </w:t>
            </w:r>
            <w:hyperlink r:id="rId11" w:history="1">
              <w:r w:rsidRPr="00593219">
                <w:rPr>
                  <w:rFonts w:ascii="Times New Roman" w:eastAsia="Times New Roman" w:hAnsi="Times New Roman" w:cs="Times New Roman"/>
                  <w:lang w:eastAsia="ru-RU"/>
                </w:rPr>
                <w:t>глава 25.3</w:t>
              </w:r>
            </w:hyperlink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.); Кодекс Российской Федерации об административных правонарушениях; Федеральный закон от 26 декабря 1995 г. № 208-ФЗ «Об акционерных обществах»; Федеральный закон от 8 февраля 1998 г. № 14-ФЗ «Об обществах с ограниченной ответственностью»; </w:t>
            </w:r>
            <w:proofErr w:type="gramStart"/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>Федеральный закон от 9 июля 1999 г. № 160-ФЗ «Об иностранных инвестициях в Российской Федерации»; Федеральный закон от 8 августа 2001 г. № 129-ФЗ  «О государственной регистрации юридических лиц и индивидуальных предпринимателей»; Федеральный закон от 11 июня 2003 г. № 74-ФЗ «О крестьянском (фермерском) хозяйстве»; Федеральный закон от 10 декабря 2003 г. № 173-ФЗ «О валютном регулировании и валютном контроле»;</w:t>
            </w:r>
            <w:proofErr w:type="gramEnd"/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 Федеральный закон от 24 июля 2007 г. № 209-ФЗ «О развитии малого и среднего предпринимательства в Российской Федерации»; Федерального </w:t>
            </w:r>
            <w:hyperlink r:id="rId12" w:history="1">
              <w:r w:rsidRPr="00593219">
                <w:rPr>
                  <w:rFonts w:ascii="Times New Roman" w:eastAsia="Times New Roman" w:hAnsi="Times New Roman" w:cs="Times New Roman"/>
                  <w:lang w:eastAsia="ru-RU"/>
                </w:rPr>
                <w:t>закона</w:t>
              </w:r>
            </w:hyperlink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 от 27 июля 2010 г. № 210-ФЗ «Об организации предоставления государственных и муниципальных услуг»; Федеральный закон от 28 июня 2014 г. № 173-ФЗ «Об особенностях осуществления финансовых операций с иностранными гражданами и юридическими лицами,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Федерации»; постановление Правительства Российской Федерации от 17 мая 2002 г. № 319 «Об уполномоченном федеральном органе исполнительной власти, осуществляющем государственную регистрацию юридических лиц, крестьянских (фермерских) хозяйств, физических лиц в качестве индивидуальных предпринимателей»; постановление Правительства Российской Федерации от 22 декабря 2011 г. № 1092 «О порядке представления в регистрирующий орган иными государственными органами сведений в электронной форме, необходимых для </w:t>
            </w:r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осуществления государственной регистрации юридических лиц и индивидуальных предпринимателей, а также для ведения единых государственных реестров юридических лиц и индивидуальных предпринимателей»; </w:t>
            </w:r>
            <w:proofErr w:type="gramStart"/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>постановление Правительства Российской Федерации от 16 августа 2012 г. № 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Государственной корпорации по атомной энергии «</w:t>
            </w:r>
            <w:proofErr w:type="spellStart"/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>Росатом</w:t>
            </w:r>
            <w:proofErr w:type="spellEnd"/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>» и ее должностных лиц»;</w:t>
            </w:r>
            <w:proofErr w:type="gramEnd"/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 постановление Правительства Российской Федерации от 19 мая 2014 г. № 462 «О размере платы за предоставление содержащихся в Едином государственном реестре юридических лиц и Едином государственном реестре индивидуальных предпринимателей сведений и документов, и признании утратившими силу некоторых актов Правительства Российской Федерации»;  постановление Правительства Российской Федерации от 3 июля 2014 г. № 615 «Об установлении размера платы за предоставление сведений из реестра дисквалифицированных лиц, а также об изменении и признании утратившими силу некоторых актов Правительства Российской Федерации»; </w:t>
            </w:r>
            <w:proofErr w:type="gramStart"/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>постановление Правительства Российской Федерации от 25 декабря 2014 г. № 1491 «Об установлении размера платы за предоставление сведений, содержащихся в государственном реестре аккредитованных филиалов, представительств иностранных юридических лиц, в виде выписки из реестра о конкретных филиале, представительстве иностранного юридического лица или справки об отсутствии запрашиваемой информации»;</w:t>
            </w:r>
            <w:proofErr w:type="gramEnd"/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 приказ Минфина России от 8 апреля 2005 г. № 55н «О порядке постановки на учет налогоплательщиков налога на игорный бизнес»; </w:t>
            </w:r>
            <w:proofErr w:type="gramStart"/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>приказ Минфина России от 5 ноября 2009 г. № 114н «Об утверждении Порядка постановки на учет, снятия с учета в налоговых органах российских организаций по месту нахождения их обособленных подразделений, принадлежащих им недвижимого имущества и (или) транспортных средств, физических лиц - граждан Российской Федерации, а также индивидуальных предпринимателей, применяющих упрощенную систему налогообложения на основе патента»;</w:t>
            </w:r>
            <w:proofErr w:type="gramEnd"/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 приказ Минфина России от 30 сентября 2010 г. № 117н  «Об утверждении Особенностей учета в налоговых органах иностранных организаций, не являющихся инвесторами по соглашению о разделе продукции или операторами соглашения»; приказ Минфина России от 30 сентября 2010 г. № 116н                             «Об утверждении Порядка ведения Единого государственного реестра налогоплательщиков»; </w:t>
            </w:r>
            <w:proofErr w:type="gramStart"/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>приказ Минфина России от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21 октября 2010 г. № 129н </w:t>
            </w:r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  «Об утверждении Особенностей учета в налоговых органах физических лиц - иностранных граждан, не являющихся индивидуальными предпринимателями»; приказ Минфина России от 22 июня 2012 г. № 87н «Об утверждении Административного регламента предоставления Федеральной налоговой службой государственной услуги по государственной регистрации юридических лиц, физических лиц в качестве индивидуальных предпринимателей и крестьянских (фермерских) хозяйств»;</w:t>
            </w:r>
            <w:proofErr w:type="gramEnd"/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>приказ Минфина России от 30 декабря 2014 г. № 177н «Об утверждении Административного регламента предоставления Федеральной налоговой службой государственной услуги по предоставлению заинтересованным лицам сведений, содержащихся в реестре дисквалифицированных лиц»; приказ Минфина России от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30 декабря 2014 г. № 178н </w:t>
            </w:r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>«Об утверждении Административного регламента Федеральной налоговой службы предоставления государственной услуги по представлению выписки из Единого государственного реестра налогоплательщиков»;</w:t>
            </w:r>
            <w:proofErr w:type="gramEnd"/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 приказ Минфина России от 15 января 2015 г. № 5н «Об утверждении Административного регламента предоставления Федеральной налоговой службой государственной услуги по предоставлению сведений и документов, содержащихся в Едином государственном реестре юридических лиц и Едином государственном реестре индивидуальных предпринимателей»; </w:t>
            </w:r>
            <w:proofErr w:type="gramStart"/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>приказ Минфина России от 18 февраля 2015 г. № 25н «Об утверждении Порядка ведения Единого государственного реестра юридических лиц и Единого государственного реестра индивидуальных предпринимателей, исправления технической ошибки в записях указанных государственных реестров, предоставления содержащихся в них сведений и документов органам государственной власти, иным государственным органам, органам государственных внебюджетных фондов, органам местного самоуправления и судам»;</w:t>
            </w:r>
            <w:proofErr w:type="gramEnd"/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приказ Минюста России от 12 ноября 2010 г. № 343 «О порядке взаимодействия Министерства юстиции Российской Федерации с Федеральной налоговой </w:t>
            </w:r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службой по вопросам государственной регистрации некоммерческих организаций»; приказ МНС России от 31 декабря 2003 г. «Об утверждении Особенностей постановки на учет в налоговом органе организации или индивидуального предпринимателя в качестве налогоплательщика налога на добычу полезных ископаемых»;</w:t>
            </w:r>
            <w:proofErr w:type="gramEnd"/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 приказ МНС России от 3 марта 2004 г. № БГ-3-09/178 «Об утверждении Порядка и условий присвоения, применения, а также изменения идентификационного номера налогоплательщика и форм документов, используемых при постановке на учет, снятии с учета юридических и физических лиц»; приказ МНС России от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7 марта 2004 г. № САЭ-3-09/207 </w:t>
            </w:r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«Об утверждении форм документов, используемых при учете налогоплательщиков при выполнении соглашений о разделе продукции, а также особенностей учета иностранных организаций, выступающих в качестве инвестора по соглашению о разделе продукции или оператора соглашения»; приказ ФНС России от 25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января 2012 г. № ММВ-7-6/25@</w:t>
            </w:r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 «Об утверждении Порядка и условий присвоения, применения, а также изменения идентификационного номера налогоплательщика»; </w:t>
            </w:r>
            <w:proofErr w:type="gramStart"/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>приказ ФНС России от 13 ноября 2012 г. № ММВ-7-6/843 «Об утверждении форм и формата сообщений банка налоговому органу об открытии или о закрытии счета, вклада (депозита), об изменении реквизитов счета, вклада (депозита) организации, индивидуального предпринимателя, физического лица, не являющегося индивидуальным предпринимателем, о предоставлении права или прекращении права организации, индивидуального предпринимателя использовать корпоративные электронные средства платежа для переводов электронных денежных</w:t>
            </w:r>
            <w:proofErr w:type="gramEnd"/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 средств, а также об изменении реквизитов корпоративного электронного средства платежа»; приказ ФНС России от 31 декабря 2014 г. № НД-7-14/700@   «Об утверждении порядка предоставления сведений, содержащихся в реестре дисквалифицированных лиц, форм выписки из реестра дисквалифицированных лиц и справки об отсутствии запрашиваемой информации»; приказ ФНС России от 26 декабря 2014 г. № ММВ-7-14/683@   «Об утверждении порядка создания, эксплуатации и ведения государственного реестра аккредитованных филиалов, представительств иностранных юридических лиц и предоставления сведений из него, состав содержащихся в нем сведений, а также состав сведений, подлежащих размещению в информационно-телекоммуникационной сети «Интернет»; приказ ФНС России от 9 ноября 2015 г. № ММВ-7-14/501@ «Об утверждении форм сообщений иностранными организациями финансового рынка, расположенными за пределами территории Российской Федерации, о реквизитах, открытых у них счетов (вкладов) граждан Российской Федерации и юридических лиц, которые прямо или косвенно контролируются гражданами Российской Федерации»;  </w:t>
            </w:r>
            <w:hyperlink r:id="rId13" w:history="1">
              <w:proofErr w:type="gramStart"/>
              <w:r w:rsidRPr="00593219">
                <w:rPr>
                  <w:rFonts w:ascii="Times New Roman" w:eastAsia="Calibri" w:hAnsi="Times New Roman" w:cs="Times New Roman"/>
                  <w:lang w:eastAsia="ru-RU"/>
                </w:rPr>
                <w:t>приказ</w:t>
              </w:r>
            </w:hyperlink>
            <w:r w:rsidRPr="00593219">
              <w:rPr>
                <w:rFonts w:ascii="Times New Roman" w:eastAsia="Calibri" w:hAnsi="Times New Roman" w:cs="Times New Roman"/>
                <w:lang w:eastAsia="ru-RU"/>
              </w:rPr>
              <w:t xml:space="preserve"> ФНС России от 12 августа 2011 г. № ЯК-7-6/489@ «Об утверждении Порядка направления в регистрирующий орган при государственной регистрации юридических лиц, крестьянских (фермерских) хозяйств и физических лиц в качестве индивидуальных предпринимателей электронных документов с использованием информационно-телекоммуникационных сетей общего пользования, в том числе сети «Интернет», включая единый портал государственных и муниципальных услуг»;</w:t>
            </w:r>
            <w:proofErr w:type="gramEnd"/>
            <w:r w:rsidRPr="00593219">
              <w:rPr>
                <w:rFonts w:ascii="Times New Roman" w:eastAsia="Calibri" w:hAnsi="Times New Roman" w:cs="Times New Roman"/>
                <w:lang w:eastAsia="ru-RU"/>
              </w:rPr>
              <w:t xml:space="preserve"> приказ ФНС России от 9 июня 2014 г. № ММВ-7-14/316@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. </w:t>
            </w:r>
          </w:p>
          <w:p w:rsidR="00593219" w:rsidRPr="00593219" w:rsidRDefault="00593219" w:rsidP="00593219">
            <w:pPr>
              <w:tabs>
                <w:tab w:val="left" w:pos="581"/>
              </w:tabs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         </w:t>
            </w:r>
            <w:proofErr w:type="gramStart"/>
            <w:r w:rsidRPr="00593219">
              <w:rPr>
                <w:rFonts w:ascii="Times New Roman" w:eastAsia="Times New Roman" w:hAnsi="Times New Roman" w:cs="Times New Roman"/>
                <w:lang w:bidi="en-US"/>
              </w:rPr>
              <w:t>Иные профессиональные знания:</w:t>
            </w:r>
            <w:r w:rsidRPr="00593219">
              <w:rPr>
                <w:rFonts w:ascii="Times New Roman" w:eastAsia="Calibri" w:hAnsi="Times New Roman" w:cs="Times New Roman"/>
                <w:color w:val="000000"/>
                <w:lang w:bidi="en-US"/>
              </w:rPr>
              <w:t xml:space="preserve"> </w:t>
            </w:r>
            <w:r w:rsidRPr="00593219">
              <w:rPr>
                <w:rFonts w:ascii="Times New Roman" w:eastAsia="Times New Roman" w:hAnsi="Times New Roman" w:cs="Times New Roman"/>
                <w:lang w:bidi="en-US"/>
              </w:rPr>
              <w:t>порядок государственной регистрации юридических лиц, физических лиц в качестве индивидуальных предпринимателей и крестьянских (фермерских) хозяйств; порядок работы налогового органа с материалами и документами, содержащими конфиденциальные сведения об организациях и физических лицах, формирование и хранение документов; порядок постановки на учет, внесения изменений в учетные данные и снятия с учета физических лиц и организаций;</w:t>
            </w:r>
            <w:proofErr w:type="gramEnd"/>
            <w:r w:rsidRPr="00593219">
              <w:rPr>
                <w:rFonts w:ascii="Times New Roman" w:eastAsia="Times New Roman" w:hAnsi="Times New Roman" w:cs="Times New Roman"/>
                <w:lang w:bidi="en-US"/>
              </w:rPr>
              <w:t xml:space="preserve"> порядок формирования и ведения Единого государственного реестра налогоплательщиков (ЕГРН); порядок формирования и ведения Единого государственного реестра юридических лиц (ЕГРЮЛ); порядок формирования и ведения Единого государственного реестра индивидуальных предпринимателей (ЕГРИП); порядок предоставления сведений, содержащихся в ЕГРЮЛ, ЕГРИП, ЕГРН, РАФП, реестре дисквалифицированных лиц; порядок взаимодействия налоговых органов с Банком России при сообщении банка в электронном виде налоговому органу об открытии или о закрытии счета, вклада (депозита), об изменении реквизитов счета, вклада (депозита) организаций и физических лиц; основные направления организации работы с налогоплательщиками.</w:t>
            </w:r>
          </w:p>
          <w:p w:rsidR="00593219" w:rsidRPr="00593219" w:rsidRDefault="00593219" w:rsidP="00593219">
            <w:pPr>
              <w:tabs>
                <w:tab w:val="left" w:pos="67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593219">
              <w:rPr>
                <w:rFonts w:ascii="Times New Roman" w:eastAsia="Times New Roman" w:hAnsi="Times New Roman" w:cs="Times New Roman"/>
                <w:lang w:bidi="en-US"/>
              </w:rPr>
              <w:t xml:space="preserve">      Наличие функциональных знаний: принципы, методы, технологии и механизмы осуществления контроля </w:t>
            </w:r>
            <w:r w:rsidRPr="00593219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>(надзора);</w:t>
            </w:r>
            <w:r w:rsidRPr="00593219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593219">
              <w:rPr>
                <w:rFonts w:ascii="Times New Roman" w:eastAsia="Times New Roman" w:hAnsi="Times New Roman" w:cs="Times New Roman"/>
                <w:lang w:bidi="en-US"/>
              </w:rPr>
              <w:t xml:space="preserve">виды, назначение и технологии организации проверочных процедур; </w:t>
            </w:r>
            <w:r w:rsidRPr="00593219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593219">
              <w:rPr>
                <w:rFonts w:ascii="Times New Roman" w:eastAsia="Times New Roman" w:hAnsi="Times New Roman" w:cs="Times New Roman"/>
                <w:lang w:bidi="en-US"/>
              </w:rPr>
              <w:t xml:space="preserve">понятие единого реестра проверок, процедура его формирования; </w:t>
            </w:r>
            <w:r w:rsidRPr="00593219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593219">
              <w:rPr>
                <w:rFonts w:ascii="Times New Roman" w:eastAsia="Times New Roman" w:hAnsi="Times New Roman" w:cs="Times New Roman"/>
                <w:lang w:bidi="en-US"/>
              </w:rPr>
              <w:t xml:space="preserve">институт предварительной проверки жалобы и иной информации, поступившей в контрольно-надзорный орган; </w:t>
            </w:r>
            <w:r w:rsidRPr="00593219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593219">
              <w:rPr>
                <w:rFonts w:ascii="Times New Roman" w:eastAsia="Times New Roman" w:hAnsi="Times New Roman" w:cs="Times New Roman"/>
                <w:lang w:bidi="en-US"/>
              </w:rPr>
              <w:t xml:space="preserve">процедура организации проверки: порядок, этапы, инструменты проведения; </w:t>
            </w:r>
            <w:r w:rsidRPr="00593219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593219">
              <w:rPr>
                <w:rFonts w:ascii="Times New Roman" w:eastAsia="Times New Roman" w:hAnsi="Times New Roman" w:cs="Times New Roman"/>
                <w:lang w:bidi="en-US"/>
              </w:rPr>
              <w:t>ограничения при проведении проверочных процедур;</w:t>
            </w:r>
          </w:p>
          <w:p w:rsidR="00593219" w:rsidRPr="00593219" w:rsidRDefault="00593219" w:rsidP="00593219">
            <w:pPr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593219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593219">
              <w:rPr>
                <w:rFonts w:ascii="Times New Roman" w:eastAsia="Times New Roman" w:hAnsi="Times New Roman" w:cs="Times New Roman"/>
                <w:lang w:bidi="en-US"/>
              </w:rPr>
              <w:t>меры, принимаемые по результатам проверки;</w:t>
            </w:r>
            <w:r w:rsidRPr="00593219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593219">
              <w:rPr>
                <w:rFonts w:ascii="Times New Roman" w:eastAsia="Times New Roman" w:hAnsi="Times New Roman" w:cs="Times New Roman"/>
                <w:lang w:bidi="en-US"/>
              </w:rPr>
              <w:t>плановые (рейдовые) осмотры;</w:t>
            </w:r>
            <w:r w:rsidRPr="00593219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593219">
              <w:rPr>
                <w:rFonts w:ascii="Times New Roman" w:eastAsia="Times New Roman" w:hAnsi="Times New Roman" w:cs="Times New Roman"/>
                <w:lang w:bidi="en-US"/>
              </w:rPr>
              <w:t>основания проведения и особенности внеплановых проверок.</w:t>
            </w:r>
          </w:p>
          <w:p w:rsidR="00593219" w:rsidRPr="00593219" w:rsidRDefault="00593219" w:rsidP="00593219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   Наличие  базовых умений: </w:t>
            </w:r>
            <w:r w:rsidRPr="00593219">
              <w:rPr>
                <w:rFonts w:ascii="Times New Roman" w:eastAsia="Times New Roman" w:hAnsi="Times New Roman" w:cs="Times New Roman"/>
                <w:lang w:eastAsia="x-none"/>
              </w:rPr>
              <w:t xml:space="preserve"> умение мыслить системно (стратегически); умение планировать, рационально использовать служебное время и достигать результата; коммуникативные умения; умение управлять изменениями.</w:t>
            </w:r>
          </w:p>
          <w:p w:rsidR="00593219" w:rsidRPr="00593219" w:rsidRDefault="00593219" w:rsidP="00593219">
            <w:pPr>
              <w:tabs>
                <w:tab w:val="left" w:pos="709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593219">
              <w:rPr>
                <w:rFonts w:ascii="Times New Roman" w:eastAsia="Times New Roman" w:hAnsi="Times New Roman" w:cs="Times New Roman"/>
                <w:lang w:eastAsia="x-none" w:bidi="en-US"/>
              </w:rPr>
              <w:t xml:space="preserve">             Наличие управленческих умений:</w:t>
            </w:r>
            <w:r w:rsidRPr="00593219">
              <w:rPr>
                <w:rFonts w:ascii="Times New Roman" w:eastAsia="Times New Roman" w:hAnsi="Times New Roman" w:cs="Times New Roman"/>
                <w:lang w:bidi="en-US"/>
              </w:rPr>
              <w:t xml:space="preserve"> умение руководить подчиненными, эффективно планировать, организовывать работу и контролировать ее выполнение;</w:t>
            </w:r>
            <w:r w:rsidRPr="00593219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593219">
              <w:rPr>
                <w:rFonts w:ascii="Times New Roman" w:eastAsia="Times New Roman" w:hAnsi="Times New Roman" w:cs="Times New Roman"/>
                <w:lang w:bidi="en-US"/>
              </w:rPr>
              <w:t>умение оперативно принимать и реализовывать управленческие решения.</w:t>
            </w:r>
          </w:p>
          <w:p w:rsidR="00593219" w:rsidRPr="00593219" w:rsidRDefault="00593219" w:rsidP="00593219">
            <w:pPr>
              <w:widowControl w:val="0"/>
              <w:autoSpaceDE w:val="0"/>
              <w:autoSpaceDN w:val="0"/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219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Наличие профессиональных умений: </w:t>
            </w:r>
            <w:bookmarkStart w:id="0" w:name="_Toc477362578"/>
            <w:r w:rsidRPr="00593219">
              <w:rPr>
                <w:rFonts w:ascii="Times New Roman" w:eastAsia="Times New Roman" w:hAnsi="Times New Roman" w:cs="Times New Roman"/>
              </w:rPr>
              <w:t xml:space="preserve">осуществлять </w:t>
            </w:r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>государственную регистрацию и учет физических лиц, юридических лиц, индивидуальных предпринимателей и фермерских хозяйств (КФК);</w:t>
            </w:r>
            <w:bookmarkStart w:id="1" w:name="_Toc477362579"/>
            <w:bookmarkEnd w:id="0"/>
            <w:r w:rsidR="004213E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>ведение федеральных информационных ресурсов – ЕГРЮЛ, ЕГРИП, ЕГРН, а также реестра дисквалифицированных лиц и предоставления содержащихся в них сведений;</w:t>
            </w:r>
            <w:bookmarkStart w:id="2" w:name="_Toc477362580"/>
            <w:bookmarkEnd w:id="1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учет сведений </w:t>
            </w:r>
            <w:r w:rsidRPr="00593219">
              <w:rPr>
                <w:rFonts w:ascii="Times New Roman" w:eastAsia="Times New Roman" w:hAnsi="Times New Roman" w:cs="Times New Roman"/>
              </w:rPr>
              <w:t>о</w:t>
            </w:r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 банковских счетах и по </w:t>
            </w:r>
            <w:proofErr w:type="gramStart"/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>контролю за</w:t>
            </w:r>
            <w:proofErr w:type="gramEnd"/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 соблюдением обязанности по предоставлению сведений о банковских счетах, а также сведений, содержащихся в ЕГРЮЛ, ЕГРИП, ЕГРН, реестре дисквалифицированных лиц.</w:t>
            </w:r>
            <w:bookmarkEnd w:id="2"/>
          </w:p>
          <w:p w:rsidR="00FD3506" w:rsidRPr="00593219" w:rsidRDefault="00593219" w:rsidP="0059321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            Наличие функциональных умений: </w:t>
            </w:r>
            <w:r w:rsidRPr="00593219">
              <w:rPr>
                <w:rFonts w:ascii="Times New Roman" w:eastAsia="Times New Roman" w:hAnsi="Times New Roman" w:cs="Times New Roman"/>
                <w:lang w:bidi="en-US"/>
              </w:rPr>
              <w:t>осуществление контроля исполнения предписаний, решений и других</w:t>
            </w:r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 распорядительных документов</w:t>
            </w:r>
          </w:p>
        </w:tc>
      </w:tr>
      <w:tr w:rsidR="00904FF3" w:rsidRPr="00DA1C68" w:rsidTr="007E6EF8">
        <w:trPr>
          <w:trHeight w:val="557"/>
        </w:trPr>
        <w:tc>
          <w:tcPr>
            <w:tcW w:w="1242" w:type="dxa"/>
          </w:tcPr>
          <w:p w:rsidR="00904FF3" w:rsidRPr="00DA1C68" w:rsidRDefault="00904FF3" w:rsidP="000B7B0B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анализа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прогнози-рования</w:t>
            </w:r>
            <w:proofErr w:type="spellEnd"/>
            <w:proofErr w:type="gramEnd"/>
          </w:p>
        </w:tc>
        <w:tc>
          <w:tcPr>
            <w:tcW w:w="1418" w:type="dxa"/>
          </w:tcPr>
          <w:p w:rsidR="00904FF3" w:rsidRPr="00DA1C68" w:rsidRDefault="00904FF3" w:rsidP="000B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налоговый инспектор</w:t>
            </w:r>
          </w:p>
        </w:tc>
        <w:tc>
          <w:tcPr>
            <w:tcW w:w="850" w:type="dxa"/>
          </w:tcPr>
          <w:p w:rsidR="00904FF3" w:rsidRPr="00DA1C68" w:rsidRDefault="00904FF3" w:rsidP="000B7B0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0" w:type="dxa"/>
          </w:tcPr>
          <w:p w:rsidR="00904FF3" w:rsidRPr="00593219" w:rsidRDefault="00904FF3" w:rsidP="000B7B0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           Наличие высшего образования. Без предъявления к стажу работы.</w:t>
            </w:r>
          </w:p>
          <w:p w:rsidR="00904FF3" w:rsidRPr="00593219" w:rsidRDefault="00904FF3" w:rsidP="000B7B0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r w:rsidRPr="00593219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 xml:space="preserve">    </w:t>
            </w:r>
            <w:r w:rsidR="004213EE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 xml:space="preserve"> </w:t>
            </w:r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базовых знаний: </w:t>
            </w:r>
            <w:r w:rsidRPr="00593219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требования к знанию государственного языка Российской Федерации (русского языка); требования к знаниям основ Конституции Российской Федерации, законодательства о государственной гражданской службе, законодательства о противодействии коррупции.</w:t>
            </w:r>
          </w:p>
          <w:p w:rsidR="00904FF3" w:rsidRPr="00593219" w:rsidRDefault="00904FF3" w:rsidP="000B7B0B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219">
              <w:rPr>
                <w:rFonts w:ascii="Times New Roman" w:eastAsia="Times New Roman" w:hAnsi="Times New Roman" w:cs="Times New Roman"/>
                <w:lang w:bidi="en-US"/>
              </w:rPr>
              <w:t xml:space="preserve">            </w:t>
            </w:r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>Наличие</w:t>
            </w:r>
            <w:r w:rsidRPr="00593219">
              <w:rPr>
                <w:rFonts w:ascii="Times New Roman" w:eastAsia="Times New Roman" w:hAnsi="Times New Roman" w:cs="Times New Roman"/>
                <w:lang w:bidi="en-US"/>
              </w:rPr>
              <w:t xml:space="preserve"> знаний и умений в области информационно-коммуникационных технологий: знание основ информационной безопасности и защиты информации; знание основных положений законодательства о персональных данных; знание общих принципов функционирования системы электронного документооборота; знание основных положений законодательства об электронной подписи; знания и умения по применению персонального компьютера.</w:t>
            </w:r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 Наличие профессиональных  знаний:</w:t>
            </w:r>
          </w:p>
          <w:p w:rsidR="00904FF3" w:rsidRPr="00593219" w:rsidRDefault="00904FF3" w:rsidP="000B7B0B">
            <w:pPr>
              <w:framePr w:hSpace="180" w:wrap="around" w:vAnchor="text" w:hAnchor="text" w:x="358" w:y="1"/>
              <w:widowControl w:val="0"/>
              <w:autoSpaceDE w:val="0"/>
              <w:autoSpaceDN w:val="0"/>
              <w:suppressOverlap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             </w:t>
            </w:r>
            <w:proofErr w:type="gramStart"/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Федеральный </w:t>
            </w:r>
            <w:hyperlink r:id="rId14" w:history="1">
              <w:r w:rsidRPr="00593219">
                <w:rPr>
                  <w:rFonts w:ascii="Times New Roman" w:eastAsia="Times New Roman" w:hAnsi="Times New Roman" w:cs="Times New Roman"/>
                  <w:lang w:eastAsia="ru-RU"/>
                </w:rPr>
                <w:t>закон</w:t>
              </w:r>
            </w:hyperlink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 от 27 мая 2003 г. № 58-ФЗ «О системе государственной службы Российской Федерации»; Федеральный </w:t>
            </w:r>
            <w:hyperlink r:id="rId15" w:history="1">
              <w:r w:rsidRPr="00593219">
                <w:rPr>
                  <w:rFonts w:ascii="Times New Roman" w:eastAsia="Times New Roman" w:hAnsi="Times New Roman" w:cs="Times New Roman"/>
                  <w:lang w:eastAsia="ru-RU"/>
                </w:rPr>
                <w:t>закон</w:t>
              </w:r>
            </w:hyperlink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 от 27 июля 2004 г. № 79-ФЗ «О государственной гражданской службе Российской Федерации»; Федеральный </w:t>
            </w:r>
            <w:hyperlink r:id="rId16" w:history="1">
              <w:r w:rsidRPr="00593219">
                <w:rPr>
                  <w:rFonts w:ascii="Times New Roman" w:eastAsia="Times New Roman" w:hAnsi="Times New Roman" w:cs="Times New Roman"/>
                  <w:lang w:eastAsia="ru-RU"/>
                </w:rPr>
                <w:t>закон</w:t>
              </w:r>
            </w:hyperlink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 от 25 декабря 2008 г. № 273-ФЗ «О противодействии коррупции»; Налоговый кодекс Российской Федерации (часть вторая:</w:t>
            </w:r>
            <w:proofErr w:type="gramEnd"/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>Глава 34 «Страховые взносы»); постановление Правительства Российской Федерации от 12 августа 2004 г. № 410 «О порядке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власти, уполномоченного по контролю и надзору в области налогов и сборов»;</w:t>
            </w:r>
            <w:proofErr w:type="gramEnd"/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 постановление Правительства Российской Федерации от 29 декабря 2007 г. № 995 «О порядке осуществления федеральными органами государственной власти (государственными органами) органами управления государственными внебюджетными фондами Российской Федерации и (или) находящимися в их ведении казенными учреждениями, а также Центральным банком Российской </w:t>
            </w:r>
            <w:proofErr w:type="gramStart"/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>Федерации бюджетных полномочий главных администраторов доходов бюджетов бюджетной системы Российской Федерации</w:t>
            </w:r>
            <w:proofErr w:type="gramEnd"/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»; </w:t>
            </w:r>
            <w:proofErr w:type="gramStart"/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постановление Правительства Российской Федерации                                     от 25 декабря 2009 г. № 1088 «О государственной автоматизированной системе «Управление»; постановление Правительства Российской Федерации от 26 мая 2010 г. № 367 «О Единой межведомственной информационно-статистический системе»; постановление Правительства Российской Федерации от 25 августа 2012 г. «О порядке раскрытия федеральными </w:t>
            </w:r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органами исполнительной власти информации о подготовке проектов нормативных правовых актов и результатах их общественного обсуждения»;</w:t>
            </w:r>
            <w:proofErr w:type="gramEnd"/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>постановление Правительства Российской Федерации от 12 декабря 2012 г. № 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</w:t>
            </w:r>
            <w:proofErr w:type="gramEnd"/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 должностных обязанностей»; постановление Правительства Российской Федерации 17 декабря 2012 г. № 1318 «О порядке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а также о внесении изменений в некоторые акты Правительства Российской Федерации»; распоряжение Правительства Российской Федерации от 6 мая 2008 г. № 671-р «Об утверждении Федерального плана статистических работ»; </w:t>
            </w:r>
            <w:proofErr w:type="gramStart"/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приказ Минфина России № 65н, ФНС </w:t>
            </w:r>
            <w:r w:rsidRPr="00593219">
              <w:rPr>
                <w:rFonts w:ascii="Times New Roman" w:eastAsia="Calibri" w:hAnsi="Times New Roman" w:cs="Times New Roman"/>
                <w:bCs/>
                <w:lang w:eastAsia="ru-RU"/>
              </w:rPr>
              <w:t>Российской Федерации</w:t>
            </w:r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 № ММ-3-1/295@ от 30 июня 2008 г. «Об утверждении периодичности, сроков и формы представления информации в соответствии с Правилами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власти, уполномоченного по контролю и надзору в области налогов и сборов, утвержденными постановлением Правительства Российской Федерации от</w:t>
            </w:r>
            <w:proofErr w:type="gramEnd"/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 12 августа 2004 г. № 410». </w:t>
            </w:r>
          </w:p>
          <w:p w:rsidR="00904FF3" w:rsidRPr="00593219" w:rsidRDefault="00904FF3" w:rsidP="000B7B0B">
            <w:pPr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lang w:bidi="en-US"/>
              </w:rPr>
            </w:pPr>
            <w:r w:rsidRPr="00593219">
              <w:rPr>
                <w:rFonts w:ascii="Times New Roman" w:eastAsia="Times New Roman" w:hAnsi="Times New Roman" w:cs="Times New Roman"/>
                <w:lang w:bidi="en-US"/>
              </w:rPr>
              <w:t>Иные профессиональные знания:</w:t>
            </w:r>
            <w:r w:rsidRPr="00593219">
              <w:rPr>
                <w:rFonts w:ascii="Times New Roman" w:eastAsia="Calibri" w:hAnsi="Times New Roman" w:cs="Times New Roman"/>
                <w:color w:val="000000"/>
                <w:lang w:bidi="en-US"/>
              </w:rPr>
              <w:t xml:space="preserve"> </w:t>
            </w:r>
            <w:r w:rsidRPr="00593219">
              <w:rPr>
                <w:rFonts w:ascii="Times New Roman" w:eastAsia="Times New Roman" w:hAnsi="Times New Roman" w:cs="Times New Roman"/>
                <w:lang w:bidi="en-US"/>
              </w:rPr>
              <w:t>принципы формирования статистической налоговой отчетности; порядок применения бюджетной классификации Российской Федерации.</w:t>
            </w:r>
          </w:p>
          <w:p w:rsidR="00904FF3" w:rsidRPr="00593219" w:rsidRDefault="00904FF3" w:rsidP="000B7B0B">
            <w:pPr>
              <w:tabs>
                <w:tab w:val="left" w:pos="67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593219">
              <w:rPr>
                <w:rFonts w:ascii="Times New Roman" w:eastAsia="Times New Roman" w:hAnsi="Times New Roman" w:cs="Times New Roman"/>
                <w:lang w:bidi="en-US"/>
              </w:rPr>
              <w:t xml:space="preserve">   Наличие функциональных знаний: принципы, методы, технологии и механизмы осуществления контроля (надзора);</w:t>
            </w:r>
            <w:r w:rsidRPr="00593219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593219">
              <w:rPr>
                <w:rFonts w:ascii="Times New Roman" w:eastAsia="Times New Roman" w:hAnsi="Times New Roman" w:cs="Times New Roman"/>
                <w:lang w:bidi="en-US"/>
              </w:rPr>
              <w:t>виды, назначение и технологии организации проверочных процедур; понятие единого реестра проверок, процедура его формирования; институт предварительной проверки жалобы и иной информации, поступившей в контрольно-надзорный орган; процедура организации проверки: порядок, этапы, инструменты проведения; ограничения при проведении проверочных процедур;</w:t>
            </w:r>
          </w:p>
          <w:p w:rsidR="00904FF3" w:rsidRPr="00593219" w:rsidRDefault="00904FF3" w:rsidP="000B7B0B">
            <w:pPr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593219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593219">
              <w:rPr>
                <w:rFonts w:ascii="Times New Roman" w:eastAsia="Times New Roman" w:hAnsi="Times New Roman" w:cs="Times New Roman"/>
                <w:lang w:bidi="en-US"/>
              </w:rPr>
              <w:t>меры, принимаемые по результатам проверки;</w:t>
            </w:r>
            <w:r w:rsidRPr="00593219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593219">
              <w:rPr>
                <w:rFonts w:ascii="Times New Roman" w:eastAsia="Times New Roman" w:hAnsi="Times New Roman" w:cs="Times New Roman"/>
                <w:lang w:bidi="en-US"/>
              </w:rPr>
              <w:t>плановые (рейдовые) осмотры;</w:t>
            </w:r>
            <w:r w:rsidRPr="00593219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593219">
              <w:rPr>
                <w:rFonts w:ascii="Times New Roman" w:eastAsia="Times New Roman" w:hAnsi="Times New Roman" w:cs="Times New Roman"/>
                <w:lang w:bidi="en-US"/>
              </w:rPr>
              <w:t>основания проведения и особенности внеплановых проверок.</w:t>
            </w:r>
          </w:p>
          <w:p w:rsidR="00904FF3" w:rsidRPr="00593219" w:rsidRDefault="00904FF3" w:rsidP="000B7B0B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базовых умений: </w:t>
            </w:r>
            <w:r w:rsidRPr="00593219">
              <w:rPr>
                <w:rFonts w:ascii="Times New Roman" w:eastAsia="Times New Roman" w:hAnsi="Times New Roman" w:cs="Times New Roman"/>
                <w:lang w:eastAsia="x-none"/>
              </w:rPr>
              <w:t>умение мыслить системно (стратегически); умение планировать, рационально использовать служебное время и достигать результата; коммуникативные умения; умение управлять изменениями.</w:t>
            </w:r>
          </w:p>
          <w:p w:rsidR="00904FF3" w:rsidRPr="00593219" w:rsidRDefault="00904FF3" w:rsidP="000B7B0B">
            <w:pPr>
              <w:tabs>
                <w:tab w:val="left" w:pos="709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219">
              <w:rPr>
                <w:rFonts w:ascii="Times New Roman" w:eastAsia="Times New Roman" w:hAnsi="Times New Roman" w:cs="Times New Roman"/>
                <w:lang w:eastAsia="x-none" w:bidi="en-US"/>
              </w:rPr>
              <w:t xml:space="preserve">          </w:t>
            </w:r>
            <w:r w:rsidRPr="00593219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Наличие профессиональных умений: </w:t>
            </w:r>
            <w:bookmarkStart w:id="3" w:name="_Toc477362572"/>
            <w:r w:rsidRPr="00593219">
              <w:rPr>
                <w:rFonts w:ascii="Times New Roman" w:eastAsia="Calibri" w:hAnsi="Times New Roman" w:cs="Times New Roman"/>
                <w:lang w:eastAsia="ru-RU"/>
              </w:rPr>
              <w:t>осуществление налогового мониторинга и анализа показателей поступления администрируемых доходов по секторам экономики и видам экономической деятельности в увязке с показателями их развития;</w:t>
            </w:r>
            <w:bookmarkStart w:id="4" w:name="_Toc477362573"/>
            <w:bookmarkEnd w:id="3"/>
            <w:r w:rsidRPr="00593219">
              <w:rPr>
                <w:rFonts w:ascii="Times New Roman" w:eastAsia="Calibri" w:hAnsi="Times New Roman" w:cs="Times New Roman"/>
                <w:lang w:eastAsia="ru-RU"/>
              </w:rPr>
              <w:t xml:space="preserve"> разработка и уточнение среднеотраслевых индикаторов, характеризующих эффективный уровень уплаты налогов налогоплательщиками;</w:t>
            </w:r>
            <w:bookmarkStart w:id="5" w:name="_Toc477362575"/>
            <w:bookmarkEnd w:id="4"/>
            <w:r w:rsidRPr="00593219">
              <w:rPr>
                <w:rFonts w:ascii="Times New Roman" w:eastAsia="Calibri" w:hAnsi="Times New Roman" w:cs="Times New Roman"/>
                <w:lang w:eastAsia="ru-RU"/>
              </w:rPr>
              <w:t xml:space="preserve"> практика применения законодательства Российской Федерации о налогах и сборах;</w:t>
            </w:r>
            <w:bookmarkStart w:id="6" w:name="_Toc477362576"/>
            <w:bookmarkEnd w:id="5"/>
            <w:r w:rsidRPr="00593219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593219">
              <w:rPr>
                <w:rFonts w:ascii="Times New Roman" w:eastAsia="Times New Roman" w:hAnsi="Times New Roman" w:cs="Times New Roman"/>
                <w:lang w:bidi="en-US"/>
              </w:rPr>
              <w:t>проведение налогового мониторинга адекватности уплаты налогов показателям финансово-экономической деятельности налогоплательщиков по основным секторам экономики и видам деятельности.</w:t>
            </w:r>
            <w:bookmarkEnd w:id="6"/>
          </w:p>
          <w:p w:rsidR="00904FF3" w:rsidRPr="00593219" w:rsidRDefault="00904FF3" w:rsidP="000B7B0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           Наличие функциональных умений: </w:t>
            </w:r>
            <w:r w:rsidRPr="00593219">
              <w:rPr>
                <w:rFonts w:ascii="Times New Roman" w:eastAsia="Times New Roman" w:hAnsi="Times New Roman" w:cs="Times New Roman"/>
                <w:lang w:bidi="en-US"/>
              </w:rPr>
              <w:t>осуществление контроля исполнения предписаний, решений и других</w:t>
            </w:r>
            <w:r w:rsidRPr="00593219">
              <w:rPr>
                <w:rFonts w:ascii="Times New Roman" w:eastAsia="Times New Roman" w:hAnsi="Times New Roman" w:cs="Times New Roman"/>
                <w:lang w:eastAsia="ru-RU"/>
              </w:rPr>
              <w:t xml:space="preserve"> распорядительных документов.</w:t>
            </w:r>
            <w:r w:rsidRPr="0059321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04FF3" w:rsidRPr="00DA1C68" w:rsidTr="007E6EF8">
        <w:trPr>
          <w:trHeight w:val="270"/>
        </w:trPr>
        <w:tc>
          <w:tcPr>
            <w:tcW w:w="1242" w:type="dxa"/>
          </w:tcPr>
          <w:p w:rsidR="00904FF3" w:rsidRPr="00DA1C68" w:rsidRDefault="00904FF3" w:rsidP="000B7B0B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Одел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урегули-рования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задолжен-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1418" w:type="dxa"/>
          </w:tcPr>
          <w:p w:rsidR="00904FF3" w:rsidRPr="00DA1C68" w:rsidRDefault="00904FF3" w:rsidP="000B7B0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налоговый инспектор</w:t>
            </w:r>
          </w:p>
        </w:tc>
        <w:tc>
          <w:tcPr>
            <w:tcW w:w="850" w:type="dxa"/>
          </w:tcPr>
          <w:p w:rsidR="00904FF3" w:rsidRPr="00DA1C68" w:rsidRDefault="00904FF3" w:rsidP="000B7B0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0" w:type="dxa"/>
          </w:tcPr>
          <w:p w:rsidR="00904FF3" w:rsidRPr="00C873D0" w:rsidRDefault="00904FF3" w:rsidP="000B7B0B">
            <w:pPr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C873D0">
              <w:rPr>
                <w:rFonts w:ascii="Times New Roman" w:eastAsia="Times New Roman" w:hAnsi="Times New Roman" w:cs="Times New Roman"/>
                <w:lang w:eastAsia="ru-RU"/>
              </w:rPr>
              <w:t xml:space="preserve">         Наличие высшего образования. Без предъявления к стажу работы. Наличие базовых знаний: </w:t>
            </w:r>
            <w:r w:rsidRPr="00C873D0">
              <w:rPr>
                <w:rFonts w:ascii="Times New Roman" w:eastAsia="Times New Roman" w:hAnsi="Times New Roman" w:cs="Times New Roman"/>
                <w:lang w:bidi="en-US"/>
              </w:rPr>
              <w:t>требования к знанию государственного языка Российской Федерации (русского языка); требования к знаниям основ Конституции Российской Федерации, законодательства о государственной гражданской службе, законодательства о противодействии коррупции.</w:t>
            </w:r>
          </w:p>
          <w:p w:rsidR="00904FF3" w:rsidRPr="00C873D0" w:rsidRDefault="00904FF3" w:rsidP="000B7B0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73D0">
              <w:rPr>
                <w:rFonts w:ascii="Times New Roman" w:eastAsia="Times New Roman" w:hAnsi="Times New Roman" w:cs="Times New Roman"/>
                <w:lang w:bidi="en-US"/>
              </w:rPr>
              <w:t xml:space="preserve">         </w:t>
            </w:r>
            <w:r w:rsidRPr="00C873D0">
              <w:rPr>
                <w:rFonts w:ascii="Times New Roman" w:eastAsia="Times New Roman" w:hAnsi="Times New Roman" w:cs="Times New Roman"/>
                <w:lang w:eastAsia="ru-RU"/>
              </w:rPr>
              <w:t>Наличие</w:t>
            </w:r>
            <w:r w:rsidRPr="00C873D0">
              <w:rPr>
                <w:rFonts w:ascii="Times New Roman" w:eastAsia="Times New Roman" w:hAnsi="Times New Roman" w:cs="Times New Roman"/>
                <w:lang w:bidi="en-US"/>
              </w:rPr>
              <w:t xml:space="preserve"> знаний и умений в области информационно-коммуникационных технологий: знание основ информационной безопасности и защиты информации; знание основных положений законодательства о персональных данных; знание общих принципов функционирования системы электронного документооборота; знание основных положений законодательства об электронной подписи; знания и умения по применению </w:t>
            </w:r>
            <w:r w:rsidRPr="00C873D0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>персонального компьютера</w:t>
            </w:r>
          </w:p>
          <w:p w:rsidR="00904FF3" w:rsidRPr="00C873D0" w:rsidRDefault="00904FF3" w:rsidP="000B7B0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73D0">
              <w:rPr>
                <w:rFonts w:ascii="Times New Roman" w:eastAsia="Times New Roman" w:hAnsi="Times New Roman" w:cs="Times New Roman"/>
                <w:lang w:eastAsia="ru-RU"/>
              </w:rPr>
              <w:t xml:space="preserve"> В сфере законодательства Российской Федерации: </w:t>
            </w:r>
            <w:proofErr w:type="gramStart"/>
            <w:r w:rsidRPr="00C873D0">
              <w:rPr>
                <w:rFonts w:ascii="Times New Roman" w:eastAsia="Times New Roman" w:hAnsi="Times New Roman" w:cs="Times New Roman"/>
                <w:lang w:eastAsia="ru-RU"/>
              </w:rPr>
              <w:t xml:space="preserve">Федеральный </w:t>
            </w:r>
            <w:hyperlink r:id="rId17" w:history="1">
              <w:r w:rsidRPr="00C873D0">
                <w:rPr>
                  <w:rFonts w:ascii="Times New Roman" w:eastAsia="Times New Roman" w:hAnsi="Times New Roman" w:cs="Times New Roman"/>
                  <w:lang w:eastAsia="ru-RU"/>
                </w:rPr>
                <w:t>закон</w:t>
              </w:r>
            </w:hyperlink>
            <w:r w:rsidRPr="00C873D0">
              <w:rPr>
                <w:rFonts w:ascii="Times New Roman" w:eastAsia="Times New Roman" w:hAnsi="Times New Roman" w:cs="Times New Roman"/>
                <w:lang w:eastAsia="ru-RU"/>
              </w:rPr>
              <w:t xml:space="preserve"> от 27 мая 2003 г. № 58-ФЗ «О системе государственной службы Российской Федерации»; Федеральный </w:t>
            </w:r>
            <w:hyperlink r:id="rId18" w:history="1">
              <w:r w:rsidRPr="00C873D0">
                <w:rPr>
                  <w:rFonts w:ascii="Times New Roman" w:eastAsia="Times New Roman" w:hAnsi="Times New Roman" w:cs="Times New Roman"/>
                  <w:lang w:eastAsia="ru-RU"/>
                </w:rPr>
                <w:t>закон</w:t>
              </w:r>
            </w:hyperlink>
            <w:r w:rsidRPr="00C873D0">
              <w:rPr>
                <w:rFonts w:ascii="Times New Roman" w:eastAsia="Times New Roman" w:hAnsi="Times New Roman" w:cs="Times New Roman"/>
                <w:lang w:eastAsia="ru-RU"/>
              </w:rPr>
              <w:t xml:space="preserve"> от 27 июля 2004 г. № 79-ФЗ «О государственной гражданской службе Российской Федерации»; Федеральный </w:t>
            </w:r>
            <w:hyperlink r:id="rId19" w:history="1">
              <w:r w:rsidRPr="00C873D0">
                <w:rPr>
                  <w:rFonts w:ascii="Times New Roman" w:eastAsia="Times New Roman" w:hAnsi="Times New Roman" w:cs="Times New Roman"/>
                  <w:lang w:eastAsia="ru-RU"/>
                </w:rPr>
                <w:t>закон</w:t>
              </w:r>
            </w:hyperlink>
            <w:r w:rsidRPr="00C873D0">
              <w:rPr>
                <w:rFonts w:ascii="Times New Roman" w:eastAsia="Times New Roman" w:hAnsi="Times New Roman" w:cs="Times New Roman"/>
                <w:lang w:eastAsia="ru-RU"/>
              </w:rPr>
              <w:t xml:space="preserve"> от 25 декабря 2008 г. № 273-ФЗ «О противодействии коррупции»; Налоговый кодекс Российской Федерации (часть первая: статьи 271, 272, 333.21, 333.33, глава 8.</w:t>
            </w:r>
            <w:proofErr w:type="gramEnd"/>
            <w:r w:rsidRPr="00C873D0">
              <w:rPr>
                <w:rFonts w:ascii="Times New Roman" w:eastAsia="Times New Roman" w:hAnsi="Times New Roman" w:cs="Times New Roman"/>
                <w:lang w:eastAsia="ru-RU"/>
              </w:rPr>
              <w:t xml:space="preserve"> «Исполнение обязанности по уплате налогов и сборов», глава 9. «Изменение срока уплаты налога и сбора, а также пени и штрафа», глава 10. «Требование об уплате налогов и сборов», глава 11. «Способы обеспечения исполнения обязанностей по уплате налогов и сборов», глава 12. </w:t>
            </w:r>
            <w:proofErr w:type="gramStart"/>
            <w:r w:rsidRPr="00C873D0">
              <w:rPr>
                <w:rFonts w:ascii="Times New Roman" w:eastAsia="Times New Roman" w:hAnsi="Times New Roman" w:cs="Times New Roman"/>
                <w:lang w:eastAsia="ru-RU"/>
              </w:rPr>
              <w:t>«Зачет и возврат излишне уплаченных или излишне взысканных сумм» и часть вторая: статьи 25.2, 25.6, 25.12, 46, 59); Кодекс Российской Федерации об административных правонарушениях; Уголовно-процессуальный кодекс Российской Федерации (статьи 44,140,141, 144,145); Уголовный кодекс Российской Федерации (статьи 198-199.2); Гражданский кодекс Российской Федерации (часть первая); Закон Российской Федерации от 21 марта 1991 г. № 943-1 «О налоговых органах Российской Федерации»;</w:t>
            </w:r>
            <w:proofErr w:type="gramEnd"/>
            <w:r w:rsidRPr="00C873D0">
              <w:rPr>
                <w:rFonts w:ascii="Times New Roman" w:eastAsia="Times New Roman" w:hAnsi="Times New Roman" w:cs="Times New Roman"/>
                <w:lang w:eastAsia="ru-RU"/>
              </w:rPr>
              <w:t xml:space="preserve"> Федеральный закон от 26 октября 2002 г. № 127-ФЗ «О несостоятельности (банкротстве)»; постановление Правительства Российской Федерации от 30 сентября 2004 г. № 506 «Об утверждении Положения о Федеральной налоговой службе»; </w:t>
            </w:r>
            <w:proofErr w:type="gramStart"/>
            <w:r w:rsidRPr="00C873D0">
              <w:rPr>
                <w:rFonts w:ascii="Times New Roman" w:eastAsia="Times New Roman" w:hAnsi="Times New Roman" w:cs="Times New Roman"/>
                <w:lang w:eastAsia="ru-RU"/>
              </w:rPr>
              <w:t>приказ Минфина России от 2 июля 2012 г. № 99н «Административный регламент Федеральной налоговой службы по предоставлению государственной услуги по бесплатному информированию (в том числе в письменной форме) налогоплательщиков, плательщиков сборов и налоговых агентов о действующих налогах и сборах, законодательстве о налогах и сборах и принятых в соответствии с ним нормативных правовых актах, порядке исчисления и уплаты налогов и сборов, правах</w:t>
            </w:r>
            <w:proofErr w:type="gramEnd"/>
            <w:r w:rsidRPr="00C873D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C873D0">
              <w:rPr>
                <w:rFonts w:ascii="Times New Roman" w:eastAsia="Times New Roman" w:hAnsi="Times New Roman" w:cs="Times New Roman"/>
                <w:lang w:eastAsia="ru-RU"/>
              </w:rPr>
              <w:t xml:space="preserve">и обязанностях налогоплательщиков, плательщиков сборов и налоговых агентов, полномочиях налоговых органов и их должностных лиц, а также по приему налоговых деклараций (расчетов)».  </w:t>
            </w:r>
            <w:proofErr w:type="gramEnd"/>
          </w:p>
          <w:p w:rsidR="00904FF3" w:rsidRPr="00C873D0" w:rsidRDefault="00904FF3" w:rsidP="000B7B0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C873D0">
              <w:rPr>
                <w:rFonts w:ascii="Times New Roman" w:eastAsia="Times New Roman" w:hAnsi="Times New Roman" w:cs="Times New Roman"/>
                <w:lang w:eastAsia="ru-RU"/>
              </w:rPr>
              <w:t xml:space="preserve">Соглашение от 14 апреля 2014 г. № 0001/7/ММВ-23-8/3@ «О порядке взаимодействия Федеральной налоговой службы и Федеральной службы судебных приставов при исполнении исполнительных документов»; приказ ФНС России от 25 декабря 2008 г. № ММ-3-1/683@ «О создании информационного ресурса результатов работы по зачетам и возвратам»; приказ ФНС России от 19 августа 2010 г. № ЯК-7-8/393@ «Об утверждении Порядка списания недоимки и задолженности по пеням, штрафам и процентам, признанных безнадежными к взысканию и Перечня документов, подтверждающих обстоятельства признания безнадежными к взысканию недоимки, задолженности по пеням, штрафам и процентам»; приказ ФНС России от 28 сентября 2010 г. № ММВ-7-8/469@ «Об утверждении </w:t>
            </w:r>
            <w:proofErr w:type="gramStart"/>
            <w:r w:rsidRPr="00C873D0">
              <w:rPr>
                <w:rFonts w:ascii="Times New Roman" w:eastAsia="Times New Roman" w:hAnsi="Times New Roman" w:cs="Times New Roman"/>
                <w:lang w:eastAsia="ru-RU"/>
              </w:rPr>
              <w:t>Порядка изменения срока уплаты налога</w:t>
            </w:r>
            <w:proofErr w:type="gramEnd"/>
            <w:r w:rsidRPr="00C873D0">
              <w:rPr>
                <w:rFonts w:ascii="Times New Roman" w:eastAsia="Times New Roman" w:hAnsi="Times New Roman" w:cs="Times New Roman"/>
                <w:lang w:eastAsia="ru-RU"/>
              </w:rPr>
              <w:t xml:space="preserve"> и сбора, а также пени и штрафа налоговыми органами»; </w:t>
            </w:r>
            <w:proofErr w:type="gramStart"/>
            <w:r w:rsidRPr="00C873D0">
              <w:rPr>
                <w:rFonts w:ascii="Times New Roman" w:eastAsia="Times New Roman" w:hAnsi="Times New Roman" w:cs="Times New Roman"/>
                <w:lang w:eastAsia="ru-RU"/>
              </w:rPr>
              <w:t>приказ ФНС России от 12 мая 2015 г. № ММВ-7-8/190@ «Об утверждении Перечня документов, при наличии которых принимается решение о признании указанных в статье 4 Федерального закона от 4 ноября 2014 г. № 347-ФЗ «О внесении изменений в части первую и вторую Налогового кодекса Российской Федерации» недоимки, задолженности по пеням и штрафам безнадежными к взысканию и об их списании, и порядка</w:t>
            </w:r>
            <w:proofErr w:type="gramEnd"/>
            <w:r w:rsidRPr="00C873D0">
              <w:rPr>
                <w:rFonts w:ascii="Times New Roman" w:eastAsia="Times New Roman" w:hAnsi="Times New Roman" w:cs="Times New Roman"/>
                <w:lang w:eastAsia="ru-RU"/>
              </w:rPr>
              <w:t xml:space="preserve"> списания указанных недоимки и задолженности»; приказ ФНС России от 3 декабря 2015 г. № ММВ-7-8/555@ «Об утверждении формы требования о возврате в бюджет излишне полученных налогоплательщиком (зачтенных ему) сумм налога (процентов)»; приказ ФНС России от 13 февраля 2017 г. № ММВ-7-8/179@ «Об утверждении форм документов о выявлении недоимки, требования об уплате налога, сбора, страховых взносов, пени, штрафа, процентов, а также документов, используемых налоговыми органами при применении обеспечительных мер и взыскании задолженности по указанным платежам»; </w:t>
            </w:r>
            <w:proofErr w:type="gramStart"/>
            <w:r w:rsidRPr="00C873D0">
              <w:rPr>
                <w:rFonts w:ascii="Times New Roman" w:eastAsia="Times New Roman" w:hAnsi="Times New Roman" w:cs="Times New Roman"/>
                <w:lang w:eastAsia="ru-RU"/>
              </w:rPr>
              <w:t>приказ ФНС России от 14 февраля 2017 г. № ММВ-7-8/182@ «Об утверждении форм документов, используемых налоговыми органами и налогоплательщиками при осуществлении зачета и возврата сумм излишне уплаченных (взысканных) налогов, сборов, страховых взносов, пеней, штрафов»; приказ ФНС России от 7 августа 2017 г. № СА-7-8/609@ «Об утверждении формы требования об уплате денежной суммы по банковской гарантии (договору поручительства)».</w:t>
            </w:r>
            <w:proofErr w:type="gramEnd"/>
          </w:p>
          <w:p w:rsidR="00904FF3" w:rsidRPr="00C873D0" w:rsidRDefault="00904FF3" w:rsidP="000B7B0B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73D0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gramStart"/>
            <w:r w:rsidRPr="00C873D0">
              <w:rPr>
                <w:rFonts w:ascii="Times New Roman" w:eastAsia="Times New Roman" w:hAnsi="Times New Roman" w:cs="Times New Roman"/>
                <w:lang w:eastAsia="ru-RU"/>
              </w:rPr>
              <w:t>Иные профессиональные знания:</w:t>
            </w:r>
            <w:r w:rsidRPr="00C873D0">
              <w:rPr>
                <w:rFonts w:ascii="Times New Roman" w:eastAsia="Calibri" w:hAnsi="Times New Roman" w:cs="Times New Roman"/>
              </w:rPr>
              <w:t xml:space="preserve"> </w:t>
            </w:r>
            <w:r w:rsidRPr="00C873D0">
              <w:rPr>
                <w:rFonts w:ascii="Times New Roman" w:eastAsia="Times New Roman" w:hAnsi="Times New Roman" w:cs="Times New Roman"/>
                <w:lang w:eastAsia="ru-RU"/>
              </w:rPr>
              <w:t xml:space="preserve">понятие и порядок урегулирования задолженности, изменение срока </w:t>
            </w:r>
            <w:r w:rsidRPr="00C873D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уплаты налога и сбора, реструктуризация задолженности, зачёт и возврат излишне уплаченных и излишне взысканных сумм, взыскание задолженности, списание задолженности; порядок организации взаимодействия с органами прокуратуры, следственными органами, органами внутренних дел; основы бухгалтерского и налогового учёта, аудита: сущность, основные задачи, организация ведения;</w:t>
            </w:r>
            <w:proofErr w:type="gramEnd"/>
            <w:r w:rsidRPr="00C873D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C873D0">
              <w:rPr>
                <w:rFonts w:ascii="Times New Roman" w:eastAsia="Times New Roman" w:hAnsi="Times New Roman" w:cs="Times New Roman"/>
                <w:lang w:eastAsia="ru-RU"/>
              </w:rPr>
              <w:t>особенности банковской системы Российской Федерации (в части списания денежных средств с расчетных счетов); организационные основы процедуры банкротства; арбитражная и судебная практика по вопросам несостоятельности (банкротства); зарубежный опыт дел о банкротстве; порядок организации работы по изменению сроков уплаты налогов, применению комплекса мер принудительного взыскания, осуществлению зачета (возврата) излишне уплаченных (взысканных) сумм, признанию безнадежной к взысканию и списанию задолженности;</w:t>
            </w:r>
            <w:proofErr w:type="gramEnd"/>
            <w:r w:rsidRPr="00C873D0">
              <w:rPr>
                <w:rFonts w:ascii="Times New Roman" w:eastAsia="Times New Roman" w:hAnsi="Times New Roman" w:cs="Times New Roman"/>
                <w:lang w:eastAsia="ru-RU"/>
              </w:rPr>
              <w:t xml:space="preserve"> порядок организации работы по привлечению к уголовной ответственности по налоговым преступлениям; основные причины образования задолженности по обязательным платежам, анализу ее динамики и структуры, эффективности мер по урегулированию (взысканию) задолженности; понятие и меры принудительного взыскания задолженности; порядок принятия обеспечительных мер; порядок представления сведений об отсутствии задолженности.</w:t>
            </w:r>
          </w:p>
          <w:p w:rsidR="00904FF3" w:rsidRPr="00C873D0" w:rsidRDefault="00904FF3" w:rsidP="000B7B0B">
            <w:pPr>
              <w:tabs>
                <w:tab w:val="left" w:pos="67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C873D0">
              <w:rPr>
                <w:rFonts w:ascii="Times New Roman" w:eastAsia="Times New Roman" w:hAnsi="Times New Roman" w:cs="Times New Roman"/>
                <w:lang w:bidi="en-US"/>
              </w:rPr>
              <w:t xml:space="preserve">   </w:t>
            </w:r>
            <w:r w:rsidRPr="00C873D0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C873D0">
              <w:rPr>
                <w:rFonts w:ascii="Times New Roman" w:eastAsia="Times New Roman" w:hAnsi="Times New Roman" w:cs="Times New Roman"/>
                <w:lang w:bidi="en-US"/>
              </w:rPr>
              <w:t>Наличие функциональных знаний: принципы, методы, технологии и механизмы осуществления контроля (надзора);</w:t>
            </w:r>
            <w:r w:rsidRPr="00C873D0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C873D0">
              <w:rPr>
                <w:rFonts w:ascii="Times New Roman" w:eastAsia="Times New Roman" w:hAnsi="Times New Roman" w:cs="Times New Roman"/>
                <w:lang w:bidi="en-US"/>
              </w:rPr>
              <w:t xml:space="preserve">виды, назначение и технологии организации проверочных процедур; </w:t>
            </w:r>
            <w:r w:rsidRPr="00C873D0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C873D0">
              <w:rPr>
                <w:rFonts w:ascii="Times New Roman" w:eastAsia="Times New Roman" w:hAnsi="Times New Roman" w:cs="Times New Roman"/>
                <w:lang w:bidi="en-US"/>
              </w:rPr>
              <w:t xml:space="preserve">понятие единого реестра проверок, процедура его формирования; </w:t>
            </w:r>
            <w:r w:rsidRPr="00C873D0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C873D0">
              <w:rPr>
                <w:rFonts w:ascii="Times New Roman" w:eastAsia="Times New Roman" w:hAnsi="Times New Roman" w:cs="Times New Roman"/>
                <w:lang w:bidi="en-US"/>
              </w:rPr>
              <w:t xml:space="preserve">институт предварительной проверки жалобы и иной информации, поступившей в контрольно-надзорный орган; </w:t>
            </w:r>
            <w:r w:rsidRPr="00C873D0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C873D0">
              <w:rPr>
                <w:rFonts w:ascii="Times New Roman" w:eastAsia="Times New Roman" w:hAnsi="Times New Roman" w:cs="Times New Roman"/>
                <w:lang w:bidi="en-US"/>
              </w:rPr>
              <w:t xml:space="preserve">процедура организации проверки: порядок, этапы, инструменты проведения; </w:t>
            </w:r>
            <w:r w:rsidRPr="00C873D0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C873D0">
              <w:rPr>
                <w:rFonts w:ascii="Times New Roman" w:eastAsia="Times New Roman" w:hAnsi="Times New Roman" w:cs="Times New Roman"/>
                <w:lang w:bidi="en-US"/>
              </w:rPr>
              <w:t>ограничения при проведении проверочных процедур;</w:t>
            </w:r>
          </w:p>
          <w:p w:rsidR="00904FF3" w:rsidRPr="00C873D0" w:rsidRDefault="00904FF3" w:rsidP="000B7B0B">
            <w:pPr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C873D0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C873D0">
              <w:rPr>
                <w:rFonts w:ascii="Times New Roman" w:eastAsia="Times New Roman" w:hAnsi="Times New Roman" w:cs="Times New Roman"/>
                <w:lang w:bidi="en-US"/>
              </w:rPr>
              <w:t>меры, принимаемые по результатам проверки;</w:t>
            </w:r>
            <w:r w:rsidRPr="00C873D0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C873D0">
              <w:rPr>
                <w:rFonts w:ascii="Times New Roman" w:eastAsia="Times New Roman" w:hAnsi="Times New Roman" w:cs="Times New Roman"/>
                <w:lang w:bidi="en-US"/>
              </w:rPr>
              <w:t>плановые (рейдовые) осмотры;</w:t>
            </w:r>
            <w:r w:rsidRPr="00C873D0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C873D0">
              <w:rPr>
                <w:rFonts w:ascii="Times New Roman" w:eastAsia="Times New Roman" w:hAnsi="Times New Roman" w:cs="Times New Roman"/>
                <w:lang w:bidi="en-US"/>
              </w:rPr>
              <w:t>основания проведения и особенности внеплановых проверок.</w:t>
            </w:r>
          </w:p>
          <w:p w:rsidR="00904FF3" w:rsidRPr="00C873D0" w:rsidRDefault="00904FF3" w:rsidP="000B7B0B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  <w:r w:rsidRPr="00C873D0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 базовых умений: </w:t>
            </w:r>
            <w:r w:rsidRPr="00C873D0">
              <w:rPr>
                <w:rFonts w:ascii="Times New Roman" w:eastAsia="Times New Roman" w:hAnsi="Times New Roman" w:cs="Times New Roman"/>
                <w:lang w:eastAsia="x-none"/>
              </w:rPr>
              <w:t xml:space="preserve"> умение мыслить системно (стратегически); умение планировать, рационально использовать служебное время и достигать результата; коммуникативные умения; умение управлять изменениями.</w:t>
            </w:r>
          </w:p>
          <w:p w:rsidR="00904FF3" w:rsidRPr="00C873D0" w:rsidRDefault="00904FF3" w:rsidP="000B7B0B">
            <w:pPr>
              <w:tabs>
                <w:tab w:val="left" w:pos="709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73D0">
              <w:rPr>
                <w:rFonts w:ascii="Times New Roman" w:eastAsia="Times New Roman" w:hAnsi="Times New Roman" w:cs="Times New Roman"/>
                <w:lang w:eastAsia="x-none" w:bidi="en-US"/>
              </w:rPr>
              <w:t xml:space="preserve">          </w:t>
            </w:r>
            <w:r w:rsidRPr="00C873D0">
              <w:rPr>
                <w:rFonts w:ascii="Times New Roman" w:eastAsia="Times New Roman" w:hAnsi="Times New Roman" w:cs="Times New Roman"/>
                <w:lang w:eastAsia="ru-RU"/>
              </w:rPr>
              <w:t xml:space="preserve"> Наличие функциональных умений: осуществление контроля исполнения распорядительных документов.</w:t>
            </w:r>
          </w:p>
        </w:tc>
      </w:tr>
      <w:tr w:rsidR="00904FF3" w:rsidRPr="00DA1C68" w:rsidTr="007E6EF8">
        <w:trPr>
          <w:trHeight w:val="276"/>
        </w:trPr>
        <w:tc>
          <w:tcPr>
            <w:tcW w:w="1242" w:type="dxa"/>
          </w:tcPr>
          <w:p w:rsidR="00904FF3" w:rsidRPr="00DA1C68" w:rsidRDefault="00904FF3" w:rsidP="000B7B0B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оператив-ного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1418" w:type="dxa"/>
          </w:tcPr>
          <w:p w:rsidR="00904FF3" w:rsidRPr="00DA1C68" w:rsidRDefault="00904FF3" w:rsidP="000B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налоговый инспектор</w:t>
            </w:r>
          </w:p>
        </w:tc>
        <w:tc>
          <w:tcPr>
            <w:tcW w:w="850" w:type="dxa"/>
          </w:tcPr>
          <w:p w:rsidR="00904FF3" w:rsidRPr="00DA1C68" w:rsidRDefault="00904FF3" w:rsidP="000B7B0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0" w:type="dxa"/>
          </w:tcPr>
          <w:p w:rsidR="00904FF3" w:rsidRPr="005D3D8D" w:rsidRDefault="00904FF3" w:rsidP="000B7B0B">
            <w:pPr>
              <w:widowControl w:val="0"/>
              <w:autoSpaceDE w:val="0"/>
              <w:autoSpaceDN w:val="0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>Наличие высшего образования. Без предъявления к стажу работы.</w:t>
            </w:r>
          </w:p>
          <w:p w:rsidR="00904FF3" w:rsidRPr="005D3D8D" w:rsidRDefault="00904FF3" w:rsidP="000B7B0B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5D3D8D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 xml:space="preserve">           </w:t>
            </w:r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 Наличие базовых знаний: </w:t>
            </w:r>
            <w:r w:rsidRPr="005D3D8D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требования к знанию государственного языка Российской Федерации (русского языка); требования к знаниям основ Конституции Российской Федерации, законодательства о государственной гражданской службе, законодательства о противодействии коррупции.</w:t>
            </w:r>
          </w:p>
          <w:p w:rsidR="00904FF3" w:rsidRPr="005D3D8D" w:rsidRDefault="00904FF3" w:rsidP="000B7B0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          </w:t>
            </w:r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>Наличие</w:t>
            </w:r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 знаний и умений в области информационно-коммуникационных технологий: знание основ информационной безопасности и защиты информации; знание основных положений законодательства о персональных данных; знание общих принципов функционирования системы электронного документооборота; знание основных положений законодательства об электронной подписи; знания и умения по применению персонального компьютера</w:t>
            </w:r>
          </w:p>
          <w:p w:rsidR="00904FF3" w:rsidRPr="005D3D8D" w:rsidRDefault="00904FF3" w:rsidP="000B7B0B">
            <w:pPr>
              <w:ind w:firstLine="709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 В сфере законодательства Российской Федерации: Федеральный </w:t>
            </w:r>
            <w:hyperlink r:id="rId20" w:history="1">
              <w:r w:rsidRPr="005D3D8D">
                <w:rPr>
                  <w:rFonts w:ascii="Times New Roman" w:eastAsia="Times New Roman" w:hAnsi="Times New Roman" w:cs="Times New Roman"/>
                  <w:lang w:eastAsia="ru-RU"/>
                </w:rPr>
                <w:t>закон</w:t>
              </w:r>
            </w:hyperlink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 от 27 мая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5D3D8D">
                <w:rPr>
                  <w:rFonts w:ascii="Times New Roman" w:eastAsia="Times New Roman" w:hAnsi="Times New Roman" w:cs="Times New Roman"/>
                  <w:lang w:eastAsia="ru-RU"/>
                </w:rPr>
                <w:t>2003 г</w:t>
              </w:r>
            </w:smartTag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. № 58-ФЗ «О системе государственной службы Российской Федерации»; Федеральный </w:t>
            </w:r>
            <w:hyperlink r:id="rId21" w:history="1">
              <w:r w:rsidRPr="005D3D8D">
                <w:rPr>
                  <w:rFonts w:ascii="Times New Roman" w:eastAsia="Times New Roman" w:hAnsi="Times New Roman" w:cs="Times New Roman"/>
                  <w:lang w:eastAsia="ru-RU"/>
                </w:rPr>
                <w:t>закон</w:t>
              </w:r>
            </w:hyperlink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 от 27 июля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5D3D8D">
                <w:rPr>
                  <w:rFonts w:ascii="Times New Roman" w:eastAsia="Times New Roman" w:hAnsi="Times New Roman" w:cs="Times New Roman"/>
                  <w:lang w:eastAsia="ru-RU"/>
                </w:rPr>
                <w:t>2004 г</w:t>
              </w:r>
            </w:smartTag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. № 79-ФЗ «О государственной гражданской службе Российской Федерации»; Федеральный </w:t>
            </w:r>
            <w:hyperlink r:id="rId22" w:history="1">
              <w:r w:rsidRPr="005D3D8D">
                <w:rPr>
                  <w:rFonts w:ascii="Times New Roman" w:eastAsia="Times New Roman" w:hAnsi="Times New Roman" w:cs="Times New Roman"/>
                  <w:lang w:eastAsia="ru-RU"/>
                </w:rPr>
                <w:t>закон</w:t>
              </w:r>
            </w:hyperlink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 от 25 декабря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5D3D8D">
                <w:rPr>
                  <w:rFonts w:ascii="Times New Roman" w:eastAsia="Times New Roman" w:hAnsi="Times New Roman" w:cs="Times New Roman"/>
                  <w:lang w:eastAsia="ru-RU"/>
                </w:rPr>
                <w:t>2008 г</w:t>
              </w:r>
            </w:smartTag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. № 273-ФЗ «О противодействии коррупции»; </w:t>
            </w:r>
            <w:r w:rsidRPr="005D3D8D">
              <w:rPr>
                <w:rFonts w:ascii="Times New Roman" w:eastAsia="Times New Roman" w:hAnsi="Times New Roman" w:cs="Times New Roman"/>
                <w:iCs/>
                <w:lang w:eastAsia="ru-RU"/>
              </w:rPr>
              <w:t>Налоговый Кодекс Российской Федерации;</w:t>
            </w:r>
            <w:r w:rsidRPr="005D3D8D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Федеральный закон от 7 августа </w:t>
            </w:r>
            <w:smartTag w:uri="urn:schemas-microsoft-com:office:smarttags" w:element="metricconverter">
              <w:smartTagPr>
                <w:attr w:name="ProductID" w:val="2001 г"/>
              </w:smartTagPr>
              <w:r w:rsidRPr="005D3D8D">
                <w:rPr>
                  <w:rFonts w:ascii="Times New Roman" w:eastAsia="Times New Roman" w:hAnsi="Times New Roman" w:cs="Times New Roman"/>
                  <w:lang w:eastAsia="ru-RU"/>
                </w:rPr>
                <w:t>2001 г</w:t>
              </w:r>
            </w:smartTag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. № 115-ФЗ </w:t>
            </w:r>
            <w:r w:rsidRPr="005D3D8D">
              <w:rPr>
                <w:rFonts w:ascii="Times New Roman" w:eastAsia="Calibri" w:hAnsi="Times New Roman" w:cs="Times New Roman"/>
              </w:rPr>
              <w:t>«</w:t>
            </w:r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О противодействии легализации (отмыванию) доходов, полученных преступным путем, и финансированию терроризма»; Кодекс об административных правонарушениях (в части ответственности за нарушение законодательства); </w:t>
            </w:r>
            <w:proofErr w:type="gramStart"/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приказ МВД России № 495 и ФНС России № ММ-7-2-347 от 30 июня </w:t>
            </w:r>
            <w:smartTag w:uri="urn:schemas-microsoft-com:office:smarttags" w:element="metricconverter">
              <w:smartTagPr>
                <w:attr w:name="ProductID" w:val="2009 г"/>
              </w:smartTagPr>
              <w:r w:rsidRPr="005D3D8D">
                <w:rPr>
                  <w:rFonts w:ascii="Times New Roman" w:eastAsia="Times New Roman" w:hAnsi="Times New Roman" w:cs="Times New Roman"/>
                  <w:lang w:eastAsia="ru-RU"/>
                </w:rPr>
                <w:t>2009 г</w:t>
              </w:r>
            </w:smartTag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. «Об утверждении порядка взаимодействия органов внутренних дел и налоговых органов по предупреждению, выявлению и пресечению налоговых правонарушений и преступлений»; приказ ФНС России от 2 августа </w:t>
            </w:r>
            <w:smartTag w:uri="urn:schemas-microsoft-com:office:smarttags" w:element="metricconverter">
              <w:smartTagPr>
                <w:attr w:name="ProductID" w:val="2005 г"/>
              </w:smartTagPr>
              <w:r w:rsidRPr="005D3D8D">
                <w:rPr>
                  <w:rFonts w:ascii="Times New Roman" w:eastAsia="Times New Roman" w:hAnsi="Times New Roman" w:cs="Times New Roman"/>
                  <w:lang w:eastAsia="ru-RU"/>
                </w:rPr>
                <w:t>2005 г</w:t>
              </w:r>
            </w:smartTag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>. № САЭ-3-06/354@ «Об утверждении Перечня должностных лиц налоговых органов Российской Федерации, уполномоченных составлять протоколы об административных правонарушениях»;</w:t>
            </w:r>
            <w:proofErr w:type="gramEnd"/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 приказ ФНС России от 6 мая </w:t>
            </w:r>
            <w:smartTag w:uri="urn:schemas-microsoft-com:office:smarttags" w:element="metricconverter">
              <w:smartTagPr>
                <w:attr w:name="ProductID" w:val="2007 г"/>
              </w:smartTagPr>
              <w:r w:rsidRPr="005D3D8D">
                <w:rPr>
                  <w:rFonts w:ascii="Times New Roman" w:eastAsia="Times New Roman" w:hAnsi="Times New Roman" w:cs="Times New Roman"/>
                  <w:lang w:eastAsia="ru-RU"/>
                </w:rPr>
                <w:t>2007 г</w:t>
              </w:r>
            </w:smartTag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. № ММ-3-06/281@ «Об утверждении рекомендуемых форм документов, используемых налоговыми органами при реализации </w:t>
            </w:r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своих полномочий в отношениях, регулируемых законодательством о налогах и сборах»; приказ ФНС </w:t>
            </w:r>
            <w:r w:rsidRPr="005D3D8D">
              <w:rPr>
                <w:rFonts w:ascii="Times New Roman" w:eastAsia="Calibri" w:hAnsi="Times New Roman" w:cs="Times New Roman"/>
                <w:bCs/>
                <w:lang w:eastAsia="ru-RU"/>
              </w:rPr>
              <w:t>Российской Федерации</w:t>
            </w:r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 от 17 февраля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5D3D8D">
                <w:rPr>
                  <w:rFonts w:ascii="Times New Roman" w:eastAsia="Times New Roman" w:hAnsi="Times New Roman" w:cs="Times New Roman"/>
                  <w:lang w:eastAsia="ru-RU"/>
                </w:rPr>
                <w:t>2011 г</w:t>
              </w:r>
            </w:smartTag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. № ММВ-7-2/168@ «Об утверждении Порядка направления требования о представлении документов (информации) и порядка представления документов (информации) по требованию налогового органа в электронном виде по телекоммуникационным каналам связи»; </w:t>
            </w:r>
            <w:proofErr w:type="gramStart"/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приказ ФНС России от 25 июля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5D3D8D">
                <w:rPr>
                  <w:rFonts w:ascii="Times New Roman" w:eastAsia="Times New Roman" w:hAnsi="Times New Roman" w:cs="Times New Roman"/>
                  <w:lang w:eastAsia="ru-RU"/>
                </w:rPr>
                <w:t>2012 г</w:t>
              </w:r>
            </w:smartTag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>. № ММВ-7-2/520@ «Об утверждении Порядка представления в банки (операторам по переводу денежных средств) документов, используемых налоговыми органами при реализации своих полномочий в отношениях, регулируемых законодательством о налогах и сборах, и представления банками (операторами по переводу денежных средств) информации по запросам налоговых органов в электронном виде по телекоммуникационным каналам связи»;</w:t>
            </w:r>
            <w:proofErr w:type="gramEnd"/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приказ ФНС России от 25 июля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5D3D8D">
                <w:rPr>
                  <w:rFonts w:ascii="Times New Roman" w:eastAsia="Times New Roman" w:hAnsi="Times New Roman" w:cs="Times New Roman"/>
                  <w:lang w:eastAsia="ru-RU"/>
                </w:rPr>
                <w:t>2012 г</w:t>
              </w:r>
            </w:smartTag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>. № ММВ-7-2/518@ «Об утверждении Порядка направления налоговым органом запросов в банк (оператору по переводу денежных средств) о наличии счетов (специальных банковских счетов) в банке и (или) об остатках денежных средств на счетах (специальных банковских счетах), о представлении выписок по операциям на счетах (специальных банковских счетах), справок об остатках электронных денежных средств и</w:t>
            </w:r>
            <w:proofErr w:type="gramEnd"/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>переводах электронных денежных средств организаций (индивидуальных предпринимателей, нотариусов, занимающихся частной практикой, адвокатов, учредивших адвокатские кабинеты) на бумажном носителе, а также форм соответствующих запросов».</w:t>
            </w:r>
            <w:proofErr w:type="gramEnd"/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8 августа </w:t>
            </w:r>
            <w:smartTag w:uri="urn:schemas-microsoft-com:office:smarttags" w:element="metricconverter">
              <w:smartTagPr>
                <w:attr w:name="ProductID" w:val="2001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2001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>. № 129-ФЗ «О государственной регистрации юридических лиц и индивидуальных предпринимателей»;</w:t>
            </w:r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29 декабря </w:t>
            </w:r>
            <w:smartTag w:uri="urn:schemas-microsoft-com:office:smarttags" w:element="metricconverter">
              <w:smartTagPr>
                <w:attr w:name="ProductID" w:val="2006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2006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>. № 244-ФЗ</w:t>
            </w:r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Pr="005D3D8D">
              <w:rPr>
                <w:rFonts w:ascii="Times New Roman" w:eastAsia="Times New Roman" w:hAnsi="Times New Roman" w:cs="Times New Roman"/>
                <w:lang w:bidi="en-US"/>
              </w:rPr>
              <w:t>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Федерации»;</w:t>
            </w:r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26 декабря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>.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9 февраля </w:t>
            </w:r>
            <w:smartTag w:uri="urn:schemas-microsoft-com:office:smarttags" w:element="metricconverter">
              <w:smartTagPr>
                <w:attr w:name="ProductID" w:val="2009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2009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>. № 8-ФЗ «Об обеспечении доступа к информации о деятельности государственных органов и органов местного самоуправления»;</w:t>
            </w:r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4 мая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>. № 99-ФЗ «О лицензировании отдельных видов деятельности»;</w:t>
            </w:r>
            <w:proofErr w:type="gramEnd"/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5D3D8D">
              <w:rPr>
                <w:rFonts w:ascii="Times New Roman" w:eastAsia="Calibri" w:hAnsi="Times New Roman" w:cs="Times New Roman"/>
              </w:rPr>
              <w:t xml:space="preserve">Федеральный закон от 6 декабря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5D3D8D">
                <w:rPr>
                  <w:rFonts w:ascii="Times New Roman" w:eastAsia="Calibri" w:hAnsi="Times New Roman" w:cs="Times New Roman"/>
                </w:rPr>
                <w:t>2011 г</w:t>
              </w:r>
            </w:smartTag>
            <w:r w:rsidRPr="005D3D8D">
              <w:rPr>
                <w:rFonts w:ascii="Times New Roman" w:eastAsia="Calibri" w:hAnsi="Times New Roman" w:cs="Times New Roman"/>
              </w:rPr>
              <w:t>. № 402-ФЗ «О бухгалтерском учете»;</w:t>
            </w:r>
            <w:r w:rsidRPr="005D3D8D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12 августа </w:t>
            </w:r>
            <w:smartTag w:uri="urn:schemas-microsoft-com:office:smarttags" w:element="metricconverter">
              <w:smartTagPr>
                <w:attr w:name="ProductID" w:val="2004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2004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>. № 410 «О порядке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власти, уполномоченного по контролю и надзору в области налогов и сборов»;</w:t>
            </w:r>
            <w:proofErr w:type="gramEnd"/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28 августа </w:t>
            </w:r>
            <w:smartTag w:uri="urn:schemas-microsoft-com:office:smarttags" w:element="metricconverter">
              <w:smartTagPr>
                <w:attr w:name="ProductID" w:val="2005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2005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>. № 819 «Об утверждении Правил представления резидентами налоговым органам отчетов о движении средств по счетам (вкладам) в банках за пределами территории Российской Федерации»;</w:t>
            </w:r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25 декабря </w:t>
            </w:r>
            <w:smartTag w:uri="urn:schemas-microsoft-com:office:smarttags" w:element="metricconverter">
              <w:smartTagPr>
                <w:attr w:name="ProductID" w:val="2009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2009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>. № 1088 «О государственной автоматизированной системе «Управление»;</w:t>
            </w:r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от 29 июля </w:t>
            </w:r>
            <w:smartTag w:uri="urn:schemas-microsoft-com:office:smarttags" w:element="metricconverter">
              <w:smartTagPr>
                <w:attr w:name="ProductID" w:val="1998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1998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. № 34н «Об утверждении Положения по ведению бухгалтерского учета и бухгалтерской отчетности в </w:t>
            </w:r>
            <w:r w:rsidRPr="005D3D8D">
              <w:rPr>
                <w:rFonts w:ascii="Times New Roman" w:eastAsia="Calibri" w:hAnsi="Times New Roman" w:cs="Times New Roman"/>
                <w:bCs/>
              </w:rPr>
              <w:t>Российской Федерации</w:t>
            </w:r>
            <w:r w:rsidRPr="005D3D8D">
              <w:rPr>
                <w:rFonts w:ascii="Times New Roman" w:eastAsia="Times New Roman" w:hAnsi="Times New Roman" w:cs="Times New Roman"/>
                <w:lang w:bidi="en-US"/>
              </w:rPr>
              <w:t>»;</w:t>
            </w:r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от 31 декабря </w:t>
            </w:r>
            <w:smartTag w:uri="urn:schemas-microsoft-com:office:smarttags" w:element="metricconverter">
              <w:smartTagPr>
                <w:attr w:name="ProductID" w:val="2000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2000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>. № 94н «Об утверждении плана счетов бухгалтерского учета финансово-хозяйственной деятельности организаций и инструкции по его применению»;</w:t>
            </w:r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от 2 июля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2010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>. № 66н «О формах бухгалтерской отчетности организаций»;</w:t>
            </w:r>
            <w:proofErr w:type="gramEnd"/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России № 65н, ФНС </w:t>
            </w:r>
            <w:r w:rsidRPr="005D3D8D">
              <w:rPr>
                <w:rFonts w:ascii="Times New Roman" w:eastAsia="Calibri" w:hAnsi="Times New Roman" w:cs="Times New Roman"/>
                <w:bCs/>
              </w:rPr>
              <w:t>России</w:t>
            </w:r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 № </w:t>
            </w:r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ММ-3-1/295@ </w:t>
            </w:r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 от 30 июня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>. «Об утверждении периодичности, сроков и формы представления информации в соответствии с Правилами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власти, уполномоченного по контролю и надзору в области налогов и сборов, утвержденными постановлением Правительства Российской Федерации от 12</w:t>
            </w:r>
            <w:proofErr w:type="gramEnd"/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 августа </w:t>
            </w:r>
            <w:smartTag w:uri="urn:schemas-microsoft-com:office:smarttags" w:element="metricconverter">
              <w:smartTagPr>
                <w:attr w:name="ProductID" w:val="2004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2004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>. № 410»;</w:t>
            </w:r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приказ ФНС России от 25 января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2012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. № ММВ-7-6/25@ «Об утверждении форм и требований к оформлению документов, представляемых в регистрирующий орган при государственной регистрации юридических лиц, индивидуальных предпринимателей и крестьянских (фермерских) хозяйств».  Федеральный закон от 22 мая </w:t>
            </w:r>
            <w:smartTag w:uri="urn:schemas-microsoft-com:office:smarttags" w:element="metricconverter">
              <w:smartTagPr>
                <w:attr w:name="ProductID" w:val="2003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2003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>. № 54-ФЗ «О применении контрольно-кассовой техники при осуществлении наличных денежных расчетов и (или) расчетов с использованием электронных сре</w:t>
            </w:r>
            <w:proofErr w:type="gramStart"/>
            <w:r w:rsidRPr="005D3D8D">
              <w:rPr>
                <w:rFonts w:ascii="Times New Roman" w:eastAsia="Times New Roman" w:hAnsi="Times New Roman" w:cs="Times New Roman"/>
                <w:lang w:bidi="en-US"/>
              </w:rPr>
              <w:t>дств пл</w:t>
            </w:r>
            <w:proofErr w:type="gramEnd"/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атежа»; Федеральный закон от 11 ноября </w:t>
            </w:r>
            <w:smartTag w:uri="urn:schemas-microsoft-com:office:smarttags" w:element="metricconverter">
              <w:smartTagPr>
                <w:attr w:name="ProductID" w:val="2003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2003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. № 138-ФЗ «О лотереях»; </w:t>
            </w:r>
            <w:proofErr w:type="gramStart"/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29 </w:t>
            </w:r>
            <w:r w:rsidRPr="005D3D8D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 xml:space="preserve">декабря </w:t>
            </w:r>
            <w:smartTag w:uri="urn:schemas-microsoft-com:office:smarttags" w:element="metricconverter">
              <w:smartTagPr>
                <w:attr w:name="ProductID" w:val="2006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2006 г</w:t>
              </w:r>
            </w:smartTag>
            <w:r>
              <w:rPr>
                <w:rFonts w:ascii="Times New Roman" w:eastAsia="Times New Roman" w:hAnsi="Times New Roman" w:cs="Times New Roman"/>
                <w:lang w:bidi="en-US"/>
              </w:rPr>
              <w:t xml:space="preserve">. № 244-ФЗ </w:t>
            </w:r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 «О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Федерации»; Федеральный закон от 1 декабря </w:t>
            </w:r>
            <w:smartTag w:uri="urn:schemas-microsoft-com:office:smarttags" w:element="metricconverter">
              <w:smartTagPr>
                <w:attr w:name="ProductID" w:val="2007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2007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. № 315-ФЗ  «О саморегулируемых организациях»; Федеральный закон от 22 декабря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>. № 268-ФЗ «Технический регламент на табачную продукцию»;</w:t>
            </w:r>
            <w:proofErr w:type="gramEnd"/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gramStart"/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26 декабря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.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 Федеральный закон от 3 июля </w:t>
            </w:r>
            <w:smartTag w:uri="urn:schemas-microsoft-com:office:smarttags" w:element="metricconverter">
              <w:smartTagPr>
                <w:attr w:name="ProductID" w:val="2009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2009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. № 103-ФЗ «О деятельности по приему платежей физических лиц, осуществляемой платежными агентами»; Федеральный закон от 4 мая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>. № 99-ФЗ «О лицензировании отдельных видов деятельности»;</w:t>
            </w:r>
            <w:proofErr w:type="gramEnd"/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 Федеральный закон от 27 июня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. № 161-ФЗ «О национальной платежной системе»; постановление Правительства Российской Федерации от 5 июля </w:t>
            </w:r>
            <w:smartTag w:uri="urn:schemas-microsoft-com:office:smarttags" w:element="metricconverter">
              <w:smartTagPr>
                <w:attr w:name="ProductID" w:val="2004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2004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. № 338 «О мерах по реализации Федерального закона «О лотереях»; </w:t>
            </w:r>
            <w:proofErr w:type="gramStart"/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23 августа </w:t>
            </w:r>
            <w:smartTag w:uri="urn:schemas-microsoft-com:office:smarttags" w:element="metricconverter">
              <w:smartTagPr>
                <w:attr w:name="ProductID" w:val="2007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2007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. № 540 «О составе и порядке представления организатором азартных игр сведений, необходимых для осуществления контроля за соблюдением требований законодательства о государственном регулировании деятельности по организации и проведению азартных игр»; постановление Правительства Российской Федерации  от 29 сентября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>. № 724 «Об утверждении порядка ведения государственного реестра саморегулируемых организаций»;</w:t>
            </w:r>
            <w:proofErr w:type="gramEnd"/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 постановление Правительства Российской Федерации от 6 мая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. № 359 «О порядке осуществления наличных денежных расчетов и (или) расчетов с использованием платежных карт без применения контрольно-кассовой техники»; постановление Правительства Российской Федерации от 26 января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2010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. № 27 «О специальных марках для маркировки табачной продукции»; </w:t>
            </w:r>
            <w:proofErr w:type="gramStart"/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30 июня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2010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. № 489 «Об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предпринимателей»; постановление Правительства Российской Федерации  от 26 декабря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>. № 1130 «О лицензировании деятельности по организации и проведению азартных игр в букмекерских конторах и тотализаторах»;</w:t>
            </w:r>
            <w:proofErr w:type="gramEnd"/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 постановление Правительства Российской Федерации от 11 сентября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2012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. № 913 «Об утверждении Положения о федеральном государственном надзоре за проведением лотерей»; постановление Правительства Российской Федерации  от 24 сентября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2012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. № 965 «О лицензировании деятельности по производству и реализации защищенной от подделок полиграфической продукции»; постановление Правительства Российской Федерации от 22 ноября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2012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. № 1202 «Об утверждении Положения о государственном надзоре за деятельностью саморегулируемых организаций»; постановление Правительства Российской Федерации от 4 февраля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2013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. № 75 «Об утверждении Положения о государственном надзоре в области организации и проведения азартных игр»; </w:t>
            </w:r>
            <w:proofErr w:type="gramStart"/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27 января </w:t>
            </w:r>
            <w:smartTag w:uri="urn:schemas-microsoft-com:office:smarttags" w:element="metricconverter">
              <w:smartTagPr>
                <w:attr w:name="ProductID" w:val="2014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2014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>. № 60 «Об утверждении Правил ведения в букмекерских конторах и тотализаторах учета участников азартных игр, от которых принимаются ставки на официальные спортивные соревнования, и Правил представления в Федеральную налоговую службу данных учета в букмекерских конторах и тотализаторах участников азартных игр, от которых принимаются ставки на официальные спортивные соревнования»;</w:t>
            </w:r>
            <w:proofErr w:type="gramEnd"/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 приказ Минфина России от 11 октября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. № 128н «Об утверждении Административного регламента исполнения Федеральной налоговой службой государственной функции по проверке технического состояния игрового оборудования»; приказ Минфина России от 17 октября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. № 132н «Об утверждении Административного регламента исполнения Федеральной налоговой службой государственной функции по осуществлению контроля и надзора за соблюдением требований к контрольно-кассовой технике, порядком и условиями ее регистрации и применения»; приказ Минфина России от 17 октября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. № 133н «Об утверждении Административного регламента исполнения Федеральной налоговой службой государственной функции по осуществлению контроля и надзора за полнотой учета выручки денежных средств в организациях и у индивидуальных предпринимателей»; </w:t>
            </w:r>
            <w:proofErr w:type="gramStart"/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России от 29 июня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2012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. № 94н  «Об утверждении Административного регламента предоставления Федеральной налоговой службой государственной услуги по регистрации контрольно-кассовой техники, используемой организациями и индивидуальными предпринимателями в </w:t>
            </w:r>
            <w:r w:rsidRPr="005D3D8D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 xml:space="preserve">соответствии с законодательством Российской Федерации»; приказ Минфина России от 22 июля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2013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>. № 69н «Об утверждении Административного регламента предоставления Федеральной налоговой службой государственной услуги по ведению Государственного реестра контрольно-кассовой техники»;</w:t>
            </w:r>
            <w:proofErr w:type="gramEnd"/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 приказ Минфина России от 6 февраля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2013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. № 20н «Об утверждении Административного регламента предоставления Федеральной налоговой службой государственной услуги по выдаче специальных марок для маркировки табачной продукции, производимой на территории Российской Федерации, образца специальной марки, форм документов и Правил </w:t>
            </w:r>
            <w:proofErr w:type="gramStart"/>
            <w:r w:rsidRPr="005D3D8D">
              <w:rPr>
                <w:rFonts w:ascii="Times New Roman" w:eastAsia="Times New Roman" w:hAnsi="Times New Roman" w:cs="Times New Roman"/>
                <w:lang w:bidi="en-US"/>
              </w:rPr>
              <w:t>хранения</w:t>
            </w:r>
            <w:proofErr w:type="gramEnd"/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 специальных марок, предусмотренных постановлением Правительства Российской Федерации от 26 января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2010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. № 27, и признании утратившим силу Приказа Министерства финансов Российской Федерации от 11 июня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2010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. № 59н»; приказ Минфина России от 26 августа </w:t>
            </w:r>
            <w:smartTag w:uri="urn:schemas-microsoft-com:office:smarttags" w:element="metricconverter">
              <w:smartTagPr>
                <w:attr w:name="ProductID" w:val="2014 г"/>
              </w:smartTagPr>
              <w:r w:rsidRPr="005D3D8D">
                <w:rPr>
                  <w:rFonts w:ascii="Times New Roman" w:eastAsia="Times New Roman" w:hAnsi="Times New Roman" w:cs="Times New Roman"/>
                  <w:lang w:bidi="en-US"/>
                </w:rPr>
                <w:t>2014 г</w:t>
              </w:r>
            </w:smartTag>
            <w:r w:rsidRPr="005D3D8D">
              <w:rPr>
                <w:rFonts w:ascii="Times New Roman" w:eastAsia="Times New Roman" w:hAnsi="Times New Roman" w:cs="Times New Roman"/>
                <w:lang w:bidi="en-US"/>
              </w:rPr>
              <w:t>. № 81н «Об утверждении формы и сроков представления отчета о всероссийской государственной лотерее».</w:t>
            </w:r>
          </w:p>
          <w:p w:rsidR="00904FF3" w:rsidRPr="005D3D8D" w:rsidRDefault="00904FF3" w:rsidP="000B7B0B">
            <w:pPr>
              <w:widowControl w:val="0"/>
              <w:tabs>
                <w:tab w:val="left" w:pos="851"/>
              </w:tabs>
              <w:autoSpaceDE w:val="0"/>
              <w:autoSpaceDN w:val="0"/>
              <w:ind w:firstLine="283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proofErr w:type="gramStart"/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Иные профессиональные знания: </w:t>
            </w:r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порядок и критерии отбора налогоплательщиков для формирования плана выездных налоговых проверок; понятие «налоговый контроль»; особенности проведения выездных налоговых проверок, в </w:t>
            </w:r>
            <w:proofErr w:type="spellStart"/>
            <w:r w:rsidRPr="005D3D8D">
              <w:rPr>
                <w:rFonts w:ascii="Times New Roman" w:eastAsia="Times New Roman" w:hAnsi="Times New Roman" w:cs="Times New Roman"/>
                <w:lang w:bidi="en-US"/>
              </w:rPr>
              <w:t>т.ч</w:t>
            </w:r>
            <w:proofErr w:type="spellEnd"/>
            <w:r w:rsidRPr="005D3D8D">
              <w:rPr>
                <w:rFonts w:ascii="Times New Roman" w:eastAsia="Times New Roman" w:hAnsi="Times New Roman" w:cs="Times New Roman"/>
                <w:lang w:bidi="en-US"/>
              </w:rPr>
              <w:t>. консолидированной группы налогоплательщиков; порядок и сроки проведения выездных налоговых проверок; порядок и сроки рассмотрения материалов налоговой проверки; порядок осуществления мероприятий налогового контроля при проведении выездных налоговых проверок.</w:t>
            </w:r>
            <w:proofErr w:type="gramEnd"/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5D3D8D">
              <w:rPr>
                <w:rFonts w:ascii="Times New Roman" w:eastAsia="Times New Roman" w:hAnsi="Times New Roman" w:cs="Times New Roman"/>
                <w:lang w:bidi="en-US"/>
              </w:rPr>
              <w:t>ходство различных налоговых систем, связанных международными экономическими отношениями стран;</w:t>
            </w:r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D3D8D">
              <w:rPr>
                <w:rFonts w:ascii="Times New Roman" w:eastAsia="Times New Roman" w:hAnsi="Times New Roman" w:cs="Times New Roman"/>
                <w:lang w:bidi="en-US"/>
              </w:rPr>
              <w:t>передовой зарубежный опыт налогового администрирования;</w:t>
            </w:r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принципы налогового учета в российских организациях и в иностранных организациях, осуществляющих деятельность на территории Российской Федерации.   </w:t>
            </w:r>
            <w:proofErr w:type="gramStart"/>
            <w:r w:rsidRPr="005D3D8D">
              <w:rPr>
                <w:rFonts w:ascii="Times New Roman" w:eastAsia="Times New Roman" w:hAnsi="Times New Roman" w:cs="Times New Roman"/>
                <w:lang w:bidi="en-US"/>
              </w:rPr>
              <w:t>По</w:t>
            </w:r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рядок применения контрольно-кассовой техники; основы оперативного контроля; способы оперативного контроля; организация планирования оперативного контроля; порядок проведения проверок по вопросам соблюдения требований к контрольно-кассовой технике, порядка и условий ее регистрации и применения, полноты учета выручки денежных средств и использования специальных банковских счетов; порядок осуществления контроля и надзора в сфере </w:t>
            </w:r>
            <w:proofErr w:type="spellStart"/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>госрегулируемых</w:t>
            </w:r>
            <w:proofErr w:type="spellEnd"/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 видов деятельности;</w:t>
            </w:r>
            <w:proofErr w:type="gramEnd"/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 порядок лицензирования деятельности по производству и реализации защищенной от подделок полиграфической продукции и деятельности по организации и проведению азартных игр в букмекерских конторах и тотализаторах; </w:t>
            </w:r>
            <w:proofErr w:type="gramStart"/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>порядок ведение реестра лицензий на осуществление деятельности по производству и реализации защищенной от подделок полиграфической продукции, реестра лицензий на осуществление деятельности по организации и проведению азартных игр в букмекерских конторах и тотализаторах, единого реестра лотерейных терминалов, государственного реестра саморегулируемых организаций организаторов азартных игр в букмекерских конторах, государственного реестра саморегулируемых организаций организаторов азартных игр в тотализаторах;</w:t>
            </w:r>
            <w:proofErr w:type="gramEnd"/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 порядок предоставления государственной услуги по выдаче специальных марок для маркировки табачной продукции, производимой на территории Российской Федерации.</w:t>
            </w:r>
          </w:p>
          <w:p w:rsidR="00904FF3" w:rsidRPr="005D3D8D" w:rsidRDefault="00904FF3" w:rsidP="000B7B0B">
            <w:pPr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            Наличие функциональных знаний: </w:t>
            </w:r>
            <w:r w:rsidRPr="005D3D8D">
              <w:rPr>
                <w:rFonts w:ascii="Times New Roman" w:eastAsia="Times New Roman" w:hAnsi="Times New Roman" w:cs="Times New Roman"/>
                <w:lang w:bidi="en-US"/>
              </w:rPr>
              <w:t>принципы, методы, технологии и механизмы осуществления контроля (надзора);</w:t>
            </w:r>
            <w:r w:rsidRPr="005D3D8D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виды, назначение и технологии организации проверочных процедур; </w:t>
            </w:r>
            <w:r w:rsidRPr="005D3D8D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понятие единого реестра проверок, процедура его формирования; </w:t>
            </w:r>
            <w:r w:rsidRPr="005D3D8D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институт предварительной проверки жалобы и иной информации, поступившей в контрольно-надзорный орган; </w:t>
            </w:r>
            <w:r w:rsidRPr="005D3D8D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процедура организации проверки: порядок, этапы, инструменты проведения; </w:t>
            </w:r>
            <w:r w:rsidRPr="005D3D8D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5D3D8D">
              <w:rPr>
                <w:rFonts w:ascii="Times New Roman" w:eastAsia="Times New Roman" w:hAnsi="Times New Roman" w:cs="Times New Roman"/>
                <w:lang w:bidi="en-US"/>
              </w:rPr>
              <w:t>ограничения при проведении проверочных процедур;</w:t>
            </w:r>
          </w:p>
          <w:p w:rsidR="00904FF3" w:rsidRPr="005D3D8D" w:rsidRDefault="00904FF3" w:rsidP="000B7B0B">
            <w:pPr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5D3D8D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5D3D8D">
              <w:rPr>
                <w:rFonts w:ascii="Times New Roman" w:eastAsia="Times New Roman" w:hAnsi="Times New Roman" w:cs="Times New Roman"/>
                <w:lang w:bidi="en-US"/>
              </w:rPr>
              <w:t>меры, принимаемые по результатам проверки;</w:t>
            </w:r>
            <w:r w:rsidRPr="005D3D8D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5D3D8D">
              <w:rPr>
                <w:rFonts w:ascii="Times New Roman" w:eastAsia="Times New Roman" w:hAnsi="Times New Roman" w:cs="Times New Roman"/>
                <w:lang w:bidi="en-US"/>
              </w:rPr>
              <w:t>плановые (рейдовые) осмотры;</w:t>
            </w:r>
            <w:r w:rsidRPr="005D3D8D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5D3D8D">
              <w:rPr>
                <w:rFonts w:ascii="Times New Roman" w:eastAsia="Times New Roman" w:hAnsi="Times New Roman" w:cs="Times New Roman"/>
                <w:lang w:bidi="en-US"/>
              </w:rPr>
              <w:t>основания проведения и особенности внеплановых проверок.</w:t>
            </w:r>
          </w:p>
          <w:p w:rsidR="00904FF3" w:rsidRPr="005D3D8D" w:rsidRDefault="00904FF3" w:rsidP="000B7B0B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 базовых умений: </w:t>
            </w:r>
            <w:r w:rsidRPr="005D3D8D">
              <w:rPr>
                <w:rFonts w:ascii="Times New Roman" w:eastAsia="Times New Roman" w:hAnsi="Times New Roman" w:cs="Times New Roman"/>
                <w:lang w:eastAsia="x-none"/>
              </w:rPr>
              <w:t xml:space="preserve"> умение мыслить системно (стратегически); умение планировать, рационально использовать служебное время и достигать результата; коммуникативные умения; умение управлять изменениями.</w:t>
            </w:r>
          </w:p>
          <w:p w:rsidR="00904FF3" w:rsidRPr="005D3D8D" w:rsidRDefault="00904FF3" w:rsidP="000B7B0B">
            <w:pPr>
              <w:tabs>
                <w:tab w:val="left" w:pos="709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5D3D8D">
              <w:rPr>
                <w:rFonts w:ascii="Times New Roman" w:eastAsia="Times New Roman" w:hAnsi="Times New Roman" w:cs="Times New Roman"/>
                <w:lang w:eastAsia="x-none" w:bidi="en-US"/>
              </w:rPr>
              <w:t xml:space="preserve">           </w:t>
            </w:r>
            <w:proofErr w:type="gramStart"/>
            <w:r w:rsidRPr="005D3D8D">
              <w:rPr>
                <w:rFonts w:ascii="Times New Roman" w:eastAsia="Times New Roman" w:hAnsi="Times New Roman" w:cs="Times New Roman"/>
                <w:snapToGrid w:val="0"/>
                <w:lang w:bidi="en-US"/>
              </w:rPr>
              <w:t>Наличие профессиональных умений:</w:t>
            </w:r>
            <w:r w:rsidRPr="005D3D8D">
              <w:rPr>
                <w:rFonts w:ascii="Times New Roman" w:eastAsia="Times New Roman" w:hAnsi="Times New Roman" w:cs="Times New Roman"/>
                <w:i/>
                <w:snapToGrid w:val="0"/>
                <w:lang w:bidi="en-US"/>
              </w:rPr>
              <w:t xml:space="preserve"> </w:t>
            </w:r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наличие профессиональных навыков, необходимых для выполнения работы в сфере, соответствующей направлению деятельности отдела, осуществления экспертизы проектов нормативных правовых актов, обеспечения выполнения поставленных руководством задач, эффективного планирования служебного времени, анализа и прогнозирования деятельности в порученной сфере, использования </w:t>
            </w:r>
            <w:r w:rsidRPr="005D3D8D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>опыта и мнения коллег, работы: с внутренними и периферийными устройствами компьютера, информационно-коммуникационными сетями (в том числе с сетью Интернет), в операционной</w:t>
            </w:r>
            <w:proofErr w:type="gramEnd"/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 системе, в текстовом редакторе, с электронными таблицами, с базами данных; управления электронной почтой; подготовки презентаций, использования графических объектов в электронных документах, подготовки деловой корреспонденции и актов инспекции. </w:t>
            </w:r>
            <w:bookmarkStart w:id="7" w:name="_Toc477362592"/>
            <w:proofErr w:type="gramStart"/>
            <w:r w:rsidRPr="005D3D8D">
              <w:rPr>
                <w:rFonts w:ascii="Times New Roman" w:eastAsia="Times New Roman" w:hAnsi="Times New Roman" w:cs="Times New Roman"/>
                <w:lang w:bidi="en-US"/>
              </w:rPr>
              <w:t>Проведение проверок организаций и индивидуальных предпринимателей по вопросам: применения контрольно-кассовой техники (далее - ККТ), использования бланков строгой отчетности, товарных чеков, квитанций и иных документов, подтверждающих прием денежных средств (далее – проверки соблюдения законодательства о применении ККТ), а также по осуществлению регистрации ККТ, используемой организациями и индивидуальными предпринимателями в соответствии с законодательством Российской Федерации;</w:t>
            </w:r>
            <w:proofErr w:type="gramEnd"/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gramStart"/>
            <w:r w:rsidRPr="005D3D8D">
              <w:rPr>
                <w:rFonts w:ascii="Times New Roman" w:eastAsia="Times New Roman" w:hAnsi="Times New Roman" w:cs="Times New Roman"/>
                <w:lang w:bidi="en-US"/>
              </w:rPr>
              <w:t>полноты учёта выручки денежных средств;</w:t>
            </w:r>
            <w:bookmarkStart w:id="8" w:name="_Toc477362593"/>
            <w:bookmarkEnd w:id="7"/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 проведение проверок соблюдения платежными агентами, банковскими платежными агентами и банковскими платежными субагентами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(счета), использования платежными агентами, поставщиками, банковскими платежными агентами, банковскими платежными субагентами специальных банковских счетов для осуществления расчетов;</w:t>
            </w:r>
            <w:bookmarkStart w:id="9" w:name="_Toc477362594"/>
            <w:bookmarkEnd w:id="8"/>
            <w:proofErr w:type="gramEnd"/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bookmarkStart w:id="10" w:name="_Toc477362595"/>
            <w:bookmarkEnd w:id="9"/>
            <w:proofErr w:type="gramStart"/>
            <w:r w:rsidRPr="005D3D8D">
              <w:rPr>
                <w:rFonts w:ascii="Times New Roman" w:eastAsia="Times New Roman" w:hAnsi="Times New Roman" w:cs="Times New Roman"/>
                <w:lang w:bidi="en-US"/>
              </w:rPr>
              <w:t>ведение реестра лицензий на осуществление деятельности по производству и реализации защищенной от подделок полиграфической продукции, реестра лицензий на осуществление деятельности по организации и проведению азартных игр в букмекерских конторах и тотализаторах, единого реестра лотерейных терминалов, государственного реестра саморегулируемых организаций организаторов азартных игр в букмекерских конторах, государственного реестра саморегулируемых организаций организаторов азартных игр в тотализаторах;</w:t>
            </w:r>
            <w:bookmarkStart w:id="11" w:name="_Toc477362596"/>
            <w:bookmarkEnd w:id="10"/>
            <w:proofErr w:type="gramEnd"/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 предоставление государственной услуги по выдаче специальных марок для маркировки табачной продукции, производимой на территории Российской Федерации;</w:t>
            </w:r>
            <w:bookmarkStart w:id="12" w:name="_Toc477362597"/>
            <w:bookmarkEnd w:id="11"/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gramStart"/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разработка форм статистической налоговой отчетности и порядка по их составлению о результатах контрольной работы налоговых органов (включая взаимодействие с правоохранительными органами), проверок соблюдения законодательства о применении ККТ, проверок полноты учета выручки, проверок использования специальных банковских счетов, осуществлении государственного контроля и надзора в сфере </w:t>
            </w:r>
            <w:proofErr w:type="spellStart"/>
            <w:r w:rsidRPr="005D3D8D">
              <w:rPr>
                <w:rFonts w:ascii="Times New Roman" w:eastAsia="Times New Roman" w:hAnsi="Times New Roman" w:cs="Times New Roman"/>
                <w:lang w:bidi="en-US"/>
              </w:rPr>
              <w:t>госрегулируемых</w:t>
            </w:r>
            <w:proofErr w:type="spellEnd"/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 видов деятельности, о выдаче специальных марок для маркировки табачной продукции, производимой на территории Российской Федерации;</w:t>
            </w:r>
            <w:bookmarkStart w:id="13" w:name="_Toc477362598"/>
            <w:bookmarkEnd w:id="12"/>
            <w:proofErr w:type="gramEnd"/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 ведение в установленном порядке реестра контрольно-кассовой техники, реестра фискальных накопителей, реестра экспертных организаций;</w:t>
            </w:r>
            <w:bookmarkStart w:id="14" w:name="_Toc477362599"/>
            <w:bookmarkEnd w:id="13"/>
            <w:r w:rsidRPr="005D3D8D">
              <w:rPr>
                <w:rFonts w:ascii="Times New Roman" w:eastAsia="Times New Roman" w:hAnsi="Times New Roman" w:cs="Times New Roman"/>
                <w:lang w:bidi="en-US"/>
              </w:rPr>
              <w:t xml:space="preserve"> выдача разрешений на обработку фискальных данных.</w:t>
            </w:r>
            <w:bookmarkEnd w:id="14"/>
          </w:p>
          <w:p w:rsidR="00904FF3" w:rsidRPr="005D3D8D" w:rsidRDefault="00904FF3" w:rsidP="000B7B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          </w:t>
            </w:r>
            <w:proofErr w:type="gramStart"/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функциональных умений: наличие профессиональных знаний, включая знание </w:t>
            </w:r>
            <w:hyperlink r:id="rId23" w:history="1">
              <w:r w:rsidRPr="005D3D8D">
                <w:rPr>
                  <w:rFonts w:ascii="Times New Roman" w:eastAsia="Times New Roman" w:hAnsi="Times New Roman" w:cs="Times New Roman"/>
                  <w:lang w:eastAsia="ru-RU"/>
                </w:rPr>
                <w:t>Конституции</w:t>
              </w:r>
            </w:hyperlink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 Российской Федерации, федеральных конституционных законов, федеральных законов, указов Президента Российской Федерации и постановлений Правительства Российской Федерации, иных нормативных актов и служебных документов, регулирующих соответствующую сферу деятельности применительно к исполнению конкретных должностных обязанностей, основ управления и организации труда, процесса прохождения гражданской службы, норм делового общения, форм и методов работы с применением автоматизированных</w:t>
            </w:r>
            <w:proofErr w:type="gramEnd"/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 средств управления, служебного распорядка инспекции, порядка работы со служебной информацией, основ делопроизводства, правил охраны труда и противопожарной безопасности; аппаратного и программного обеспечения; возможностей и особенностей </w:t>
            </w:r>
            <w:proofErr w:type="gramStart"/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>применения</w:t>
            </w:r>
            <w:proofErr w:type="gramEnd"/>
            <w:r w:rsidRPr="005D3D8D">
              <w:rPr>
                <w:rFonts w:ascii="Times New Roman" w:eastAsia="Times New Roman" w:hAnsi="Times New Roman" w:cs="Times New Roman"/>
                <w:lang w:eastAsia="ru-RU"/>
              </w:rPr>
      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общих вопросов в области обеспечения информационной безопасности.</w:t>
            </w:r>
          </w:p>
        </w:tc>
      </w:tr>
      <w:tr w:rsidR="00904FF3" w:rsidRPr="00DA1C68" w:rsidTr="007E6EF8">
        <w:trPr>
          <w:trHeight w:val="276"/>
        </w:trPr>
        <w:tc>
          <w:tcPr>
            <w:tcW w:w="1242" w:type="dxa"/>
          </w:tcPr>
          <w:p w:rsidR="00904FF3" w:rsidRPr="00DA1C68" w:rsidRDefault="00904FF3" w:rsidP="000B7B0B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выездных проверок</w:t>
            </w:r>
          </w:p>
        </w:tc>
        <w:tc>
          <w:tcPr>
            <w:tcW w:w="1418" w:type="dxa"/>
          </w:tcPr>
          <w:p w:rsidR="00904FF3" w:rsidRPr="00DA1C68" w:rsidRDefault="00904FF3" w:rsidP="000B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налоговый инспектор</w:t>
            </w:r>
          </w:p>
        </w:tc>
        <w:tc>
          <w:tcPr>
            <w:tcW w:w="850" w:type="dxa"/>
          </w:tcPr>
          <w:p w:rsidR="00904FF3" w:rsidRPr="00DA1C68" w:rsidRDefault="00904FF3" w:rsidP="000B7B0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0" w:type="dxa"/>
          </w:tcPr>
          <w:p w:rsidR="00904FF3" w:rsidRPr="00A45438" w:rsidRDefault="00904FF3" w:rsidP="000B7B0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</w:t>
            </w:r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>Наличие высшего образования. Без предъявления к стажу работы.</w:t>
            </w:r>
          </w:p>
          <w:p w:rsidR="00904FF3" w:rsidRPr="00A45438" w:rsidRDefault="00904FF3" w:rsidP="000B7B0B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A45438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 xml:space="preserve">          </w:t>
            </w:r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 Наличие базовых знаний: </w:t>
            </w:r>
            <w:r w:rsidRPr="00A45438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требования к знанию государственного языка Российской Федерации (русского языка); требования к знаниям основ Конституции Российской Федерации, законодательства о государственной гражданской службе, законодательства о противодействии коррупции.</w:t>
            </w:r>
          </w:p>
          <w:p w:rsidR="00904FF3" w:rsidRPr="00A45438" w:rsidRDefault="00904FF3" w:rsidP="000B7B0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5438">
              <w:rPr>
                <w:rFonts w:ascii="Times New Roman" w:eastAsia="Times New Roman" w:hAnsi="Times New Roman" w:cs="Times New Roman"/>
                <w:lang w:bidi="en-US"/>
              </w:rPr>
              <w:t xml:space="preserve">          </w:t>
            </w:r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>Наличие</w:t>
            </w:r>
            <w:r w:rsidRPr="00A45438">
              <w:rPr>
                <w:rFonts w:ascii="Times New Roman" w:eastAsia="Times New Roman" w:hAnsi="Times New Roman" w:cs="Times New Roman"/>
                <w:lang w:bidi="en-US"/>
              </w:rPr>
              <w:t xml:space="preserve"> знаний и умений в области информационно-коммуникационных технологий: знание основ </w:t>
            </w:r>
            <w:r w:rsidRPr="00A45438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>информационной безопасности и защиты информации; знание основных положений законодательства о персональных данных; знание общих принципов функционирования системы электронного документооборота; знание основных положений законодательства об электронной подписи; знания и умения по применению персонального компьютера</w:t>
            </w:r>
          </w:p>
          <w:p w:rsidR="00904FF3" w:rsidRPr="00A45438" w:rsidRDefault="00904FF3" w:rsidP="000B7B0B">
            <w:pPr>
              <w:widowControl w:val="0"/>
              <w:autoSpaceDE w:val="0"/>
              <w:autoSpaceDN w:val="0"/>
              <w:ind w:firstLine="720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 Наличие профессиональных  знаний: В сфере законодательства Российской Федерации: </w:t>
            </w:r>
            <w:proofErr w:type="gramStart"/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Федеральный </w:t>
            </w:r>
            <w:hyperlink r:id="rId24" w:history="1">
              <w:r w:rsidRPr="00A45438">
                <w:rPr>
                  <w:rFonts w:ascii="Times New Roman" w:eastAsia="Times New Roman" w:hAnsi="Times New Roman" w:cs="Times New Roman"/>
                  <w:lang w:eastAsia="ru-RU"/>
                </w:rPr>
                <w:t>закон</w:t>
              </w:r>
            </w:hyperlink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 от 27 мая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A45438">
                <w:rPr>
                  <w:rFonts w:ascii="Times New Roman" w:eastAsia="Times New Roman" w:hAnsi="Times New Roman" w:cs="Times New Roman"/>
                  <w:lang w:eastAsia="ru-RU"/>
                </w:rPr>
                <w:t>2003 г</w:t>
              </w:r>
            </w:smartTag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. № 58-ФЗ «О системе государственной службы Российской Федерации»; Федеральный </w:t>
            </w:r>
            <w:hyperlink r:id="rId25" w:history="1">
              <w:r w:rsidRPr="00A45438">
                <w:rPr>
                  <w:rFonts w:ascii="Times New Roman" w:eastAsia="Times New Roman" w:hAnsi="Times New Roman" w:cs="Times New Roman"/>
                  <w:lang w:eastAsia="ru-RU"/>
                </w:rPr>
                <w:t>закон</w:t>
              </w:r>
            </w:hyperlink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 от 27 июля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A45438">
                <w:rPr>
                  <w:rFonts w:ascii="Times New Roman" w:eastAsia="Times New Roman" w:hAnsi="Times New Roman" w:cs="Times New Roman"/>
                  <w:lang w:eastAsia="ru-RU"/>
                </w:rPr>
                <w:t>2004 г</w:t>
              </w:r>
            </w:smartTag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. № 79-ФЗ «О государственной гражданской службе Российской Федерации»; Федеральный </w:t>
            </w:r>
            <w:hyperlink r:id="rId26" w:history="1">
              <w:r w:rsidRPr="00A45438">
                <w:rPr>
                  <w:rFonts w:ascii="Times New Roman" w:eastAsia="Times New Roman" w:hAnsi="Times New Roman" w:cs="Times New Roman"/>
                  <w:lang w:eastAsia="ru-RU"/>
                </w:rPr>
                <w:t>закон</w:t>
              </w:r>
            </w:hyperlink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 от 25 декабря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A45438">
                <w:rPr>
                  <w:rFonts w:ascii="Times New Roman" w:eastAsia="Times New Roman" w:hAnsi="Times New Roman" w:cs="Times New Roman"/>
                  <w:lang w:eastAsia="ru-RU"/>
                </w:rPr>
                <w:t>2008 г</w:t>
              </w:r>
            </w:smartTag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. № 273-ФЗ «О противодействии коррупции»; </w:t>
            </w:r>
            <w:r w:rsidRPr="00A45438">
              <w:rPr>
                <w:rFonts w:ascii="Times New Roman" w:eastAsia="Times New Roman" w:hAnsi="Times New Roman" w:cs="Times New Roman"/>
                <w:iCs/>
                <w:lang w:eastAsia="ru-RU"/>
              </w:rPr>
              <w:t>Налоговый Кодекс Российской Федерации;</w:t>
            </w:r>
            <w:r w:rsidRPr="00A45438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>Кодекс об административных правонарушениях (в части ответственности за нарушение законодательства);</w:t>
            </w:r>
            <w:proofErr w:type="gramEnd"/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Федеральный закон от 7 августа </w:t>
            </w:r>
            <w:smartTag w:uri="urn:schemas-microsoft-com:office:smarttags" w:element="metricconverter">
              <w:smartTagPr>
                <w:attr w:name="ProductID" w:val="2001 г"/>
              </w:smartTagPr>
              <w:r w:rsidRPr="00A45438">
                <w:rPr>
                  <w:rFonts w:ascii="Times New Roman" w:eastAsia="Times New Roman" w:hAnsi="Times New Roman" w:cs="Times New Roman"/>
                  <w:lang w:eastAsia="ru-RU"/>
                </w:rPr>
                <w:t>2001 г</w:t>
              </w:r>
            </w:smartTag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. № 115-ФЗ </w:t>
            </w:r>
            <w:r w:rsidRPr="00A45438">
              <w:rPr>
                <w:rFonts w:ascii="Times New Roman" w:eastAsia="Calibri" w:hAnsi="Times New Roman" w:cs="Times New Roman"/>
              </w:rPr>
              <w:t>«</w:t>
            </w:r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О противодействии легализации (отмыванию) доходов, полученных преступным путем, и финансированию терроризма»; приказ МВД России № 495 и ФНС России № ММ-7-2-347 от 30 июня </w:t>
            </w:r>
            <w:smartTag w:uri="urn:schemas-microsoft-com:office:smarttags" w:element="metricconverter">
              <w:smartTagPr>
                <w:attr w:name="ProductID" w:val="2009 г"/>
              </w:smartTagPr>
              <w:r w:rsidRPr="00A45438">
                <w:rPr>
                  <w:rFonts w:ascii="Times New Roman" w:eastAsia="Times New Roman" w:hAnsi="Times New Roman" w:cs="Times New Roman"/>
                  <w:lang w:eastAsia="ru-RU"/>
                </w:rPr>
                <w:t>2009 г</w:t>
              </w:r>
            </w:smartTag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>. «Об утверждении порядка взаимодействия органов внутренних дел и налоговых органов по предупреждению, выявлению и пресечению налоговых правонарушений и преступлений»;</w:t>
            </w:r>
            <w:proofErr w:type="gramEnd"/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приказ ФНС России от 2 августа </w:t>
            </w:r>
            <w:smartTag w:uri="urn:schemas-microsoft-com:office:smarttags" w:element="metricconverter">
              <w:smartTagPr>
                <w:attr w:name="ProductID" w:val="2005 г"/>
              </w:smartTagPr>
              <w:r w:rsidRPr="00A45438">
                <w:rPr>
                  <w:rFonts w:ascii="Times New Roman" w:eastAsia="Times New Roman" w:hAnsi="Times New Roman" w:cs="Times New Roman"/>
                  <w:lang w:eastAsia="ru-RU"/>
                </w:rPr>
                <w:t>2005 г</w:t>
              </w:r>
            </w:smartTag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. № САЭ-3-06/354@ «Об утверждении Перечня должностных лиц налоговых органов Российской Федерации, уполномоченных составлять протоколы об административных правонарушениях»; приказ ФНС России от 6 мая </w:t>
            </w:r>
            <w:smartTag w:uri="urn:schemas-microsoft-com:office:smarttags" w:element="metricconverter">
              <w:smartTagPr>
                <w:attr w:name="ProductID" w:val="2007 г"/>
              </w:smartTagPr>
              <w:r w:rsidRPr="00A45438">
                <w:rPr>
                  <w:rFonts w:ascii="Times New Roman" w:eastAsia="Times New Roman" w:hAnsi="Times New Roman" w:cs="Times New Roman"/>
                  <w:lang w:eastAsia="ru-RU"/>
                </w:rPr>
                <w:t>2007 г</w:t>
              </w:r>
            </w:smartTag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>. № ММ-3-06/281@  «Об утверждении рекомендуемых форм документов, используемых налоговыми органами при реализации своих полномочий в отношениях, регулируемых законодательством о налогах и сборах»;</w:t>
            </w:r>
            <w:proofErr w:type="gramEnd"/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gramStart"/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приказ ФНС России от 30 мая </w:t>
            </w:r>
            <w:smartTag w:uri="urn:schemas-microsoft-com:office:smarttags" w:element="metricconverter">
              <w:smartTagPr>
                <w:attr w:name="ProductID" w:val="2007 г"/>
              </w:smartTagPr>
              <w:r w:rsidRPr="00A45438">
                <w:rPr>
                  <w:rFonts w:ascii="Times New Roman" w:eastAsia="Times New Roman" w:hAnsi="Times New Roman" w:cs="Times New Roman"/>
                  <w:lang w:eastAsia="ru-RU"/>
                </w:rPr>
                <w:t>2007 г</w:t>
              </w:r>
            </w:smartTag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. № ММ-3-06/333@ «Об утверждении Концепции системы планирования выездных налоговых проверок»; приказ ФНС </w:t>
            </w:r>
            <w:r w:rsidRPr="00A45438">
              <w:rPr>
                <w:rFonts w:ascii="Times New Roman" w:eastAsia="Calibri" w:hAnsi="Times New Roman" w:cs="Times New Roman"/>
                <w:bCs/>
                <w:lang w:eastAsia="ru-RU"/>
              </w:rPr>
              <w:t>Российской Федерации</w:t>
            </w:r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 от 17 февраля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A45438">
                <w:rPr>
                  <w:rFonts w:ascii="Times New Roman" w:eastAsia="Times New Roman" w:hAnsi="Times New Roman" w:cs="Times New Roman"/>
                  <w:lang w:eastAsia="ru-RU"/>
                </w:rPr>
                <w:t>2011 г</w:t>
              </w:r>
            </w:smartTag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>. № ММВ-7-2/168@ «Об утверждении Порядка направления требования о представлении документов (информации) и порядка представления документов (информации) по требованию налогового органа в электронном виде по телекоммуникационным каналам связи»;</w:t>
            </w:r>
            <w:proofErr w:type="gramEnd"/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приказ ФНС России от 25 июля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A45438">
                <w:rPr>
                  <w:rFonts w:ascii="Times New Roman" w:eastAsia="Times New Roman" w:hAnsi="Times New Roman" w:cs="Times New Roman"/>
                  <w:lang w:eastAsia="ru-RU"/>
                </w:rPr>
                <w:t>2012 г</w:t>
              </w:r>
            </w:smartTag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>. № ММВ-7-2/520@ «Об утверждении Порядка представления в банки (операторам по переводу денежных средств) документов, используемых налоговыми органами при реализации своих полномочий в отношениях, регулируемых законодательством о налогах и сборах, и представления банками (операторами по переводу денежных средств) информации по запросам налоговых органов в электронном виде по телекоммуникационным каналам связи»;</w:t>
            </w:r>
            <w:proofErr w:type="gramEnd"/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приказ ФНС России от 25 июля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A45438">
                <w:rPr>
                  <w:rFonts w:ascii="Times New Roman" w:eastAsia="Times New Roman" w:hAnsi="Times New Roman" w:cs="Times New Roman"/>
                  <w:lang w:eastAsia="ru-RU"/>
                </w:rPr>
                <w:t>2012 г</w:t>
              </w:r>
            </w:smartTag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>. № ММВ-7-2/518@  «Об утверждении Порядка направления налоговым органом запросов в банк (оператору по переводу денежных средств) о наличии счетов (специальных банковских счетов) в банке и (или) об остатках денежных средств на счетах (специальных банковских счетах), о представлении выписок по операциям на счетах (специальных банковских счетах), справок об остатках электронных денежных средств и</w:t>
            </w:r>
            <w:proofErr w:type="gramEnd"/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>переводах электронных денежных средств организаций (индивидуальных предпринимателей, нотариусов, занимающихся частной практикой, адвокатов, учредивших адвокатские кабинеты) на бумажном носителе, а также форм соответствующих запросов»;</w:t>
            </w:r>
            <w:proofErr w:type="gramEnd"/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приказ ФНС России от 8 мая </w:t>
            </w:r>
            <w:smartTag w:uri="urn:schemas-microsoft-com:office:smarttags" w:element="metricconverter">
              <w:smartTagPr>
                <w:attr w:name="ProductID" w:val="2015 г"/>
              </w:smartTagPr>
              <w:r w:rsidRPr="00A45438">
                <w:rPr>
                  <w:rFonts w:ascii="Times New Roman" w:eastAsia="Times New Roman" w:hAnsi="Times New Roman" w:cs="Times New Roman"/>
                  <w:lang w:eastAsia="ru-RU"/>
                </w:rPr>
                <w:t>2015 г</w:t>
              </w:r>
            </w:smartTag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>. № ММВ-7-2/189@ «Об утверждении форм документов, предусмотренных Налоговым кодексом Российской Федерации и используемых налоговыми органами при реализации своих полномочий в отношениях, регулируемых законодательством о налогах и сборах, оснований и порядка продления срока проведения выездной налоговой проверки, порядка взаимодействия налоговых органов по выполнению поручений об истребовании документов, требований к составлению Акта налоговой проверки</w:t>
            </w:r>
            <w:proofErr w:type="gramEnd"/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, требований к составлению Акта об обнаружении фактов, свидетельствующих о предусмотренных Налоговым кодексом Российской Федерации налоговых правонарушениях (за исключением налоговых правонарушений, </w:t>
            </w:r>
            <w:proofErr w:type="gramStart"/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>дела</w:t>
            </w:r>
            <w:proofErr w:type="gramEnd"/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 о выявлении которых рассматриваются в порядке, установленном статьей 101 Налогового кодекса Российской Федерации)»; приказ Минфина </w:t>
            </w:r>
            <w:r w:rsidRPr="00A45438">
              <w:rPr>
                <w:rFonts w:ascii="Times New Roman" w:eastAsia="Calibri" w:hAnsi="Times New Roman" w:cs="Times New Roman"/>
                <w:bCs/>
                <w:lang w:eastAsia="ru-RU"/>
              </w:rPr>
              <w:t>Российской Федерации</w:t>
            </w:r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 № 20н, МНС </w:t>
            </w:r>
            <w:r w:rsidRPr="00A45438">
              <w:rPr>
                <w:rFonts w:ascii="Times New Roman" w:eastAsia="Calibri" w:hAnsi="Times New Roman" w:cs="Times New Roman"/>
                <w:bCs/>
                <w:lang w:eastAsia="ru-RU"/>
              </w:rPr>
              <w:t>Российской Федерации</w:t>
            </w:r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 № ГБ-3-04/39 от 10 марта </w:t>
            </w:r>
            <w:smartTag w:uri="urn:schemas-microsoft-com:office:smarttags" w:element="metricconverter">
              <w:smartTagPr>
                <w:attr w:name="ProductID" w:val="1999 г"/>
              </w:smartTagPr>
              <w:r w:rsidRPr="00A45438">
                <w:rPr>
                  <w:rFonts w:ascii="Times New Roman" w:eastAsia="Times New Roman" w:hAnsi="Times New Roman" w:cs="Times New Roman"/>
                  <w:lang w:eastAsia="ru-RU"/>
                </w:rPr>
                <w:t>1999 г</w:t>
              </w:r>
            </w:smartTag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. «Об утверждении Положения о порядке проведения инвентаризации имущества налогоплательщиков при налоговой проверке». </w:t>
            </w:r>
            <w:r w:rsidRPr="00A45438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gramStart"/>
            <w:r w:rsidRPr="00A45438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8 августа </w:t>
            </w:r>
            <w:smartTag w:uri="urn:schemas-microsoft-com:office:smarttags" w:element="metricconverter">
              <w:smartTagPr>
                <w:attr w:name="ProductID" w:val="2001 г"/>
              </w:smartTagPr>
              <w:r w:rsidRPr="00A45438">
                <w:rPr>
                  <w:rFonts w:ascii="Times New Roman" w:eastAsia="Times New Roman" w:hAnsi="Times New Roman" w:cs="Times New Roman"/>
                  <w:lang w:bidi="en-US"/>
                </w:rPr>
                <w:t>2001 г</w:t>
              </w:r>
            </w:smartTag>
            <w:r w:rsidRPr="00A45438">
              <w:rPr>
                <w:rFonts w:ascii="Times New Roman" w:eastAsia="Times New Roman" w:hAnsi="Times New Roman" w:cs="Times New Roman"/>
                <w:lang w:bidi="en-US"/>
              </w:rPr>
              <w:t>. № 129-ФЗ «О государственной регистрации юридических лиц и индивидуальных предпринимателей»;</w:t>
            </w:r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45438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10 декабря </w:t>
            </w:r>
            <w:smartTag w:uri="urn:schemas-microsoft-com:office:smarttags" w:element="metricconverter">
              <w:smartTagPr>
                <w:attr w:name="ProductID" w:val="2003 г"/>
              </w:smartTagPr>
              <w:r w:rsidRPr="00A45438">
                <w:rPr>
                  <w:rFonts w:ascii="Times New Roman" w:eastAsia="Times New Roman" w:hAnsi="Times New Roman" w:cs="Times New Roman"/>
                  <w:lang w:bidi="en-US"/>
                </w:rPr>
                <w:t>2003 г</w:t>
              </w:r>
            </w:smartTag>
            <w:r w:rsidRPr="00A45438">
              <w:rPr>
                <w:rFonts w:ascii="Times New Roman" w:eastAsia="Times New Roman" w:hAnsi="Times New Roman" w:cs="Times New Roman"/>
                <w:lang w:bidi="en-US"/>
              </w:rPr>
              <w:t xml:space="preserve">. № 173-ФЗ «О валютном </w:t>
            </w:r>
            <w:r w:rsidRPr="00A45438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>регулировании и валютном контроле»;</w:t>
            </w:r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45438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29 декабря </w:t>
            </w:r>
            <w:smartTag w:uri="urn:schemas-microsoft-com:office:smarttags" w:element="metricconverter">
              <w:smartTagPr>
                <w:attr w:name="ProductID" w:val="2006 г"/>
              </w:smartTagPr>
              <w:r w:rsidRPr="00A45438">
                <w:rPr>
                  <w:rFonts w:ascii="Times New Roman" w:eastAsia="Times New Roman" w:hAnsi="Times New Roman" w:cs="Times New Roman"/>
                  <w:lang w:bidi="en-US"/>
                </w:rPr>
                <w:t>2006 г</w:t>
              </w:r>
            </w:smartTag>
            <w:r w:rsidRPr="00A45438">
              <w:rPr>
                <w:rFonts w:ascii="Times New Roman" w:eastAsia="Times New Roman" w:hAnsi="Times New Roman" w:cs="Times New Roman"/>
                <w:lang w:bidi="en-US"/>
              </w:rPr>
              <w:t>. № 244-ФЗ</w:t>
            </w:r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Pr="00A45438">
              <w:rPr>
                <w:rFonts w:ascii="Times New Roman" w:eastAsia="Times New Roman" w:hAnsi="Times New Roman" w:cs="Times New Roman"/>
                <w:lang w:bidi="en-US"/>
              </w:rPr>
              <w:t>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Федерации»;</w:t>
            </w:r>
            <w:proofErr w:type="gramEnd"/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A45438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26 декабря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A45438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A45438">
              <w:rPr>
                <w:rFonts w:ascii="Times New Roman" w:eastAsia="Times New Roman" w:hAnsi="Times New Roman" w:cs="Times New Roman"/>
                <w:lang w:bidi="en-US"/>
              </w:rPr>
              <w:t>.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45438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9 февраля </w:t>
            </w:r>
            <w:smartTag w:uri="urn:schemas-microsoft-com:office:smarttags" w:element="metricconverter">
              <w:smartTagPr>
                <w:attr w:name="ProductID" w:val="2009 г"/>
              </w:smartTagPr>
              <w:r w:rsidRPr="00A45438">
                <w:rPr>
                  <w:rFonts w:ascii="Times New Roman" w:eastAsia="Times New Roman" w:hAnsi="Times New Roman" w:cs="Times New Roman"/>
                  <w:lang w:bidi="en-US"/>
                </w:rPr>
                <w:t>2009 г</w:t>
              </w:r>
            </w:smartTag>
            <w:r w:rsidRPr="00A45438">
              <w:rPr>
                <w:rFonts w:ascii="Times New Roman" w:eastAsia="Times New Roman" w:hAnsi="Times New Roman" w:cs="Times New Roman"/>
                <w:lang w:bidi="en-US"/>
              </w:rPr>
              <w:t>. № 8-ФЗ «Об обеспечении доступа к информации о деятельности государственных органов и органов местного самоуправления»;</w:t>
            </w:r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45438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4 мая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A45438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A45438">
              <w:rPr>
                <w:rFonts w:ascii="Times New Roman" w:eastAsia="Times New Roman" w:hAnsi="Times New Roman" w:cs="Times New Roman"/>
                <w:lang w:bidi="en-US"/>
              </w:rPr>
              <w:t>. № 99-ФЗ «О лицензировании отдельных видов деятельности»;</w:t>
            </w:r>
            <w:proofErr w:type="gramEnd"/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A45438">
              <w:rPr>
                <w:rFonts w:ascii="Times New Roman" w:eastAsia="Calibri" w:hAnsi="Times New Roman" w:cs="Times New Roman"/>
              </w:rPr>
              <w:t xml:space="preserve">Федеральный закон от 6 декабря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A45438">
                <w:rPr>
                  <w:rFonts w:ascii="Times New Roman" w:eastAsia="Calibri" w:hAnsi="Times New Roman" w:cs="Times New Roman"/>
                </w:rPr>
                <w:t>2011 г</w:t>
              </w:r>
            </w:smartTag>
            <w:r w:rsidRPr="00A45438">
              <w:rPr>
                <w:rFonts w:ascii="Times New Roman" w:eastAsia="Calibri" w:hAnsi="Times New Roman" w:cs="Times New Roman"/>
              </w:rPr>
              <w:t>. № 402-ФЗ «О бухгалтерском учете»;</w:t>
            </w:r>
            <w:r w:rsidRPr="00A45438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A45438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12 августа </w:t>
            </w:r>
            <w:smartTag w:uri="urn:schemas-microsoft-com:office:smarttags" w:element="metricconverter">
              <w:smartTagPr>
                <w:attr w:name="ProductID" w:val="2004 г"/>
              </w:smartTagPr>
              <w:r w:rsidRPr="00A45438">
                <w:rPr>
                  <w:rFonts w:ascii="Times New Roman" w:eastAsia="Times New Roman" w:hAnsi="Times New Roman" w:cs="Times New Roman"/>
                  <w:lang w:bidi="en-US"/>
                </w:rPr>
                <w:t>2004 г</w:t>
              </w:r>
            </w:smartTag>
            <w:r w:rsidRPr="00A45438">
              <w:rPr>
                <w:rFonts w:ascii="Times New Roman" w:eastAsia="Times New Roman" w:hAnsi="Times New Roman" w:cs="Times New Roman"/>
                <w:lang w:bidi="en-US"/>
              </w:rPr>
              <w:t>. № 410 «О порядке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власти, уполномоченного по контролю и надзору в области налогов и сборов»;</w:t>
            </w:r>
            <w:proofErr w:type="gramEnd"/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45438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28 августа </w:t>
            </w:r>
            <w:smartTag w:uri="urn:schemas-microsoft-com:office:smarttags" w:element="metricconverter">
              <w:smartTagPr>
                <w:attr w:name="ProductID" w:val="2005 г"/>
              </w:smartTagPr>
              <w:r w:rsidRPr="00A45438">
                <w:rPr>
                  <w:rFonts w:ascii="Times New Roman" w:eastAsia="Times New Roman" w:hAnsi="Times New Roman" w:cs="Times New Roman"/>
                  <w:lang w:bidi="en-US"/>
                </w:rPr>
                <w:t>2005 г</w:t>
              </w:r>
            </w:smartTag>
            <w:r w:rsidRPr="00A45438">
              <w:rPr>
                <w:rFonts w:ascii="Times New Roman" w:eastAsia="Times New Roman" w:hAnsi="Times New Roman" w:cs="Times New Roman"/>
                <w:lang w:bidi="en-US"/>
              </w:rPr>
              <w:t>. № 819 «Об утверждении Правил представления резидентами налоговым органам отчетов о движении средств по счетам (вкладам) в банках за пределами территории Российской Федерации»;</w:t>
            </w:r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45438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25 декабря </w:t>
            </w:r>
            <w:smartTag w:uri="urn:schemas-microsoft-com:office:smarttags" w:element="metricconverter">
              <w:smartTagPr>
                <w:attr w:name="ProductID" w:val="2009 г"/>
              </w:smartTagPr>
              <w:r w:rsidRPr="00A45438">
                <w:rPr>
                  <w:rFonts w:ascii="Times New Roman" w:eastAsia="Times New Roman" w:hAnsi="Times New Roman" w:cs="Times New Roman"/>
                  <w:lang w:bidi="en-US"/>
                </w:rPr>
                <w:t>2009 г</w:t>
              </w:r>
            </w:smartTag>
            <w:r w:rsidRPr="00A45438">
              <w:rPr>
                <w:rFonts w:ascii="Times New Roman" w:eastAsia="Times New Roman" w:hAnsi="Times New Roman" w:cs="Times New Roman"/>
                <w:lang w:bidi="en-US"/>
              </w:rPr>
              <w:t>. № 1088 «О государственной автоматизированной системе «Управление»;</w:t>
            </w:r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45438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26 декабря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A45438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A45438">
              <w:rPr>
                <w:rFonts w:ascii="Times New Roman" w:eastAsia="Times New Roman" w:hAnsi="Times New Roman" w:cs="Times New Roman"/>
                <w:lang w:bidi="en-US"/>
              </w:rPr>
              <w:t>. № 1137 «О формах и правилах заполнения (ведения) документов, применяемых при расчетах по налогу на добавленную стоимость»;</w:t>
            </w:r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45438">
              <w:rPr>
                <w:rFonts w:ascii="Times New Roman" w:eastAsia="Times New Roman" w:hAnsi="Times New Roman" w:cs="Times New Roman"/>
                <w:lang w:bidi="en-US"/>
              </w:rPr>
              <w:t xml:space="preserve">распоряжение Правительства Российской Федерации от 6 мая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A45438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A45438">
              <w:rPr>
                <w:rFonts w:ascii="Times New Roman" w:eastAsia="Times New Roman" w:hAnsi="Times New Roman" w:cs="Times New Roman"/>
                <w:lang w:bidi="en-US"/>
              </w:rPr>
              <w:t>. № 671-р «Об утверждении Федерального плана статистических работ»;</w:t>
            </w:r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A45438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от 29 июля </w:t>
            </w:r>
            <w:smartTag w:uri="urn:schemas-microsoft-com:office:smarttags" w:element="metricconverter">
              <w:smartTagPr>
                <w:attr w:name="ProductID" w:val="1998 г"/>
              </w:smartTagPr>
              <w:r w:rsidRPr="00A45438">
                <w:rPr>
                  <w:rFonts w:ascii="Times New Roman" w:eastAsia="Times New Roman" w:hAnsi="Times New Roman" w:cs="Times New Roman"/>
                  <w:lang w:bidi="en-US"/>
                </w:rPr>
                <w:t>1998 г</w:t>
              </w:r>
            </w:smartTag>
            <w:r w:rsidRPr="00A45438">
              <w:rPr>
                <w:rFonts w:ascii="Times New Roman" w:eastAsia="Times New Roman" w:hAnsi="Times New Roman" w:cs="Times New Roman"/>
                <w:lang w:bidi="en-US"/>
              </w:rPr>
              <w:t xml:space="preserve">. № 34н «Об утверждении Положения по ведению бухгалтерского учета и бухгалтерской отчетности в </w:t>
            </w:r>
            <w:r w:rsidRPr="00A45438">
              <w:rPr>
                <w:rFonts w:ascii="Times New Roman" w:eastAsia="Calibri" w:hAnsi="Times New Roman" w:cs="Times New Roman"/>
                <w:bCs/>
              </w:rPr>
              <w:t>Российской Федерации</w:t>
            </w:r>
            <w:r w:rsidRPr="00A45438">
              <w:rPr>
                <w:rFonts w:ascii="Times New Roman" w:eastAsia="Times New Roman" w:hAnsi="Times New Roman" w:cs="Times New Roman"/>
                <w:lang w:bidi="en-US"/>
              </w:rPr>
              <w:t>»;</w:t>
            </w:r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45438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от 31 декабря </w:t>
            </w:r>
            <w:smartTag w:uri="urn:schemas-microsoft-com:office:smarttags" w:element="metricconverter">
              <w:smartTagPr>
                <w:attr w:name="ProductID" w:val="2000 г"/>
              </w:smartTagPr>
              <w:r w:rsidRPr="00A45438">
                <w:rPr>
                  <w:rFonts w:ascii="Times New Roman" w:eastAsia="Times New Roman" w:hAnsi="Times New Roman" w:cs="Times New Roman"/>
                  <w:lang w:bidi="en-US"/>
                </w:rPr>
                <w:t>2000 г</w:t>
              </w:r>
            </w:smartTag>
            <w:r w:rsidRPr="00A45438">
              <w:rPr>
                <w:rFonts w:ascii="Times New Roman" w:eastAsia="Times New Roman" w:hAnsi="Times New Roman" w:cs="Times New Roman"/>
                <w:lang w:bidi="en-US"/>
              </w:rPr>
              <w:t>. № 94н «Об утверждении плана счетов бухгалтерского учета финансово-хозяйственной деятельности организаций и инструкции по его применению»;</w:t>
            </w:r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45438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от 2 июля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A45438">
                <w:rPr>
                  <w:rFonts w:ascii="Times New Roman" w:eastAsia="Times New Roman" w:hAnsi="Times New Roman" w:cs="Times New Roman"/>
                  <w:lang w:bidi="en-US"/>
                </w:rPr>
                <w:t>2010 г</w:t>
              </w:r>
            </w:smartTag>
            <w:r w:rsidRPr="00A45438">
              <w:rPr>
                <w:rFonts w:ascii="Times New Roman" w:eastAsia="Times New Roman" w:hAnsi="Times New Roman" w:cs="Times New Roman"/>
                <w:lang w:bidi="en-US"/>
              </w:rPr>
              <w:t>. № 66н «О формах бухгалтерской отчетности организаций»;</w:t>
            </w:r>
            <w:proofErr w:type="gramEnd"/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A45438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России № 65н, ФНС </w:t>
            </w:r>
            <w:r w:rsidRPr="00A45438">
              <w:rPr>
                <w:rFonts w:ascii="Times New Roman" w:eastAsia="Calibri" w:hAnsi="Times New Roman" w:cs="Times New Roman"/>
                <w:bCs/>
              </w:rPr>
              <w:t>России</w:t>
            </w:r>
            <w:r w:rsidRPr="00A45438">
              <w:rPr>
                <w:rFonts w:ascii="Times New Roman" w:eastAsia="Times New Roman" w:hAnsi="Times New Roman" w:cs="Times New Roman"/>
                <w:lang w:bidi="en-US"/>
              </w:rPr>
              <w:t xml:space="preserve"> № </w:t>
            </w:r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ММ-3-1/295@ </w:t>
            </w:r>
            <w:r w:rsidRPr="00A45438">
              <w:rPr>
                <w:rFonts w:ascii="Times New Roman" w:eastAsia="Times New Roman" w:hAnsi="Times New Roman" w:cs="Times New Roman"/>
                <w:lang w:bidi="en-US"/>
              </w:rPr>
              <w:t xml:space="preserve"> от 30 июня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A45438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A45438">
              <w:rPr>
                <w:rFonts w:ascii="Times New Roman" w:eastAsia="Times New Roman" w:hAnsi="Times New Roman" w:cs="Times New Roman"/>
                <w:lang w:bidi="en-US"/>
              </w:rPr>
              <w:t>. «Об утверждении периодичности, сроков и формы представления информации в соответствии с Правилами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власти, уполномоченного по контролю и надзору в области налогов и сборов, утвержденными постановлением Правительства Российской Федерации от 12</w:t>
            </w:r>
            <w:proofErr w:type="gramEnd"/>
            <w:r w:rsidRPr="00A45438">
              <w:rPr>
                <w:rFonts w:ascii="Times New Roman" w:eastAsia="Times New Roman" w:hAnsi="Times New Roman" w:cs="Times New Roman"/>
                <w:lang w:bidi="en-US"/>
              </w:rPr>
              <w:t xml:space="preserve"> августа </w:t>
            </w:r>
            <w:smartTag w:uri="urn:schemas-microsoft-com:office:smarttags" w:element="metricconverter">
              <w:smartTagPr>
                <w:attr w:name="ProductID" w:val="2004 г"/>
              </w:smartTagPr>
              <w:r w:rsidRPr="00A45438">
                <w:rPr>
                  <w:rFonts w:ascii="Times New Roman" w:eastAsia="Times New Roman" w:hAnsi="Times New Roman" w:cs="Times New Roman"/>
                  <w:lang w:bidi="en-US"/>
                </w:rPr>
                <w:t>2004 г</w:t>
              </w:r>
            </w:smartTag>
            <w:r w:rsidRPr="00A45438">
              <w:rPr>
                <w:rFonts w:ascii="Times New Roman" w:eastAsia="Times New Roman" w:hAnsi="Times New Roman" w:cs="Times New Roman"/>
                <w:lang w:bidi="en-US"/>
              </w:rPr>
              <w:t>. № 410»;</w:t>
            </w:r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45438">
              <w:rPr>
                <w:rFonts w:ascii="Times New Roman" w:eastAsia="Times New Roman" w:hAnsi="Times New Roman" w:cs="Times New Roman"/>
                <w:lang w:bidi="en-US"/>
              </w:rPr>
              <w:t xml:space="preserve">приказ ФНС России от 25 января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A45438">
                <w:rPr>
                  <w:rFonts w:ascii="Times New Roman" w:eastAsia="Times New Roman" w:hAnsi="Times New Roman" w:cs="Times New Roman"/>
                  <w:lang w:bidi="en-US"/>
                </w:rPr>
                <w:t>2012 г</w:t>
              </w:r>
            </w:smartTag>
            <w:r w:rsidRPr="00A45438">
              <w:rPr>
                <w:rFonts w:ascii="Times New Roman" w:eastAsia="Times New Roman" w:hAnsi="Times New Roman" w:cs="Times New Roman"/>
                <w:lang w:bidi="en-US"/>
              </w:rPr>
              <w:t>. № ММВ-7-6/25@ «Об утверждении форм и требований к оформлению документов, представляемых в регистрирующий орган при государственной регистрации юридических лиц, индивидуальных предпринимателей и крестьянских (фермерских) хозяйств»;</w:t>
            </w:r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45438">
              <w:rPr>
                <w:rFonts w:ascii="Times New Roman" w:eastAsia="Times New Roman" w:hAnsi="Times New Roman" w:cs="Times New Roman"/>
                <w:lang w:bidi="en-US"/>
              </w:rPr>
              <w:t xml:space="preserve">приказ ФНС России от 16 октября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A45438">
                <w:rPr>
                  <w:rFonts w:ascii="Times New Roman" w:eastAsia="Times New Roman" w:hAnsi="Times New Roman" w:cs="Times New Roman"/>
                  <w:lang w:bidi="en-US"/>
                </w:rPr>
                <w:t>2013 г</w:t>
              </w:r>
            </w:smartTag>
            <w:r w:rsidRPr="00A45438">
              <w:rPr>
                <w:rFonts w:ascii="Times New Roman" w:eastAsia="Times New Roman" w:hAnsi="Times New Roman" w:cs="Times New Roman"/>
                <w:lang w:bidi="en-US"/>
              </w:rPr>
              <w:t>. № </w:t>
            </w:r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>ММВ-7-3/449@</w:t>
            </w:r>
            <w:r w:rsidRPr="00A45438">
              <w:rPr>
                <w:rFonts w:ascii="Times New Roman" w:eastAsia="Times New Roman" w:hAnsi="Times New Roman" w:cs="Times New Roman"/>
                <w:lang w:bidi="en-US"/>
              </w:rPr>
              <w:t xml:space="preserve"> «Об утверждении Порядка организации деятельности налоговых органов по вопросам формирования единой методологической позиции в области налогообложения юридических лиц».</w:t>
            </w:r>
          </w:p>
          <w:p w:rsidR="00904FF3" w:rsidRPr="00A45438" w:rsidRDefault="00904FF3" w:rsidP="000B7B0B">
            <w:pPr>
              <w:tabs>
                <w:tab w:val="left" w:pos="558"/>
                <w:tab w:val="left" w:pos="851"/>
              </w:tabs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A45438">
              <w:rPr>
                <w:rFonts w:ascii="Times New Roman" w:eastAsia="Times New Roman" w:hAnsi="Times New Roman" w:cs="Times New Roman"/>
                <w:lang w:bidi="en-US"/>
              </w:rPr>
              <w:t xml:space="preserve">          </w:t>
            </w:r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Иные профессиональные знания: </w:t>
            </w:r>
            <w:r w:rsidRPr="00A45438">
              <w:rPr>
                <w:rFonts w:ascii="Times New Roman" w:eastAsia="Times New Roman" w:hAnsi="Times New Roman" w:cs="Times New Roman"/>
                <w:lang w:bidi="en-US"/>
              </w:rPr>
              <w:t xml:space="preserve">порядок и критерии отбора налогоплательщиков для формирования плана выездных налоговых проверок; понятие «налоговый контроль»; особенности проведения выездных налоговых проверок, в </w:t>
            </w:r>
            <w:proofErr w:type="spellStart"/>
            <w:r w:rsidRPr="00A45438">
              <w:rPr>
                <w:rFonts w:ascii="Times New Roman" w:eastAsia="Times New Roman" w:hAnsi="Times New Roman" w:cs="Times New Roman"/>
                <w:lang w:bidi="en-US"/>
              </w:rPr>
              <w:t>т.ч</w:t>
            </w:r>
            <w:proofErr w:type="spellEnd"/>
            <w:r w:rsidRPr="00A45438">
              <w:rPr>
                <w:rFonts w:ascii="Times New Roman" w:eastAsia="Times New Roman" w:hAnsi="Times New Roman" w:cs="Times New Roman"/>
                <w:lang w:bidi="en-US"/>
              </w:rPr>
              <w:t>. консолидированной группы налогоплательщиков; порядок и сроки проведения выездных налоговых проверок; порядок и сроки рассмотрения материалов налоговой проверки; порядок осуществления мероприятий налогового контроля при проведении выездных налоговых проверок.</w:t>
            </w:r>
            <w:proofErr w:type="gramEnd"/>
            <w:r w:rsidRPr="00A45438">
              <w:rPr>
                <w:rFonts w:ascii="Times New Roman" w:eastAsia="Times New Roman" w:hAnsi="Times New Roman" w:cs="Times New Roman"/>
                <w:lang w:bidi="en-US"/>
              </w:rPr>
              <w:t xml:space="preserve">   Сходство различных налоговых систем, связанных международными экономическими отношениями стран (на примере одной страны); передовой зарубежный опыт налогового администрирования; принципы налогового учета в российских организациях и в иностранных организациях, осуществляющих деятельность на территории Российской Федерации.</w:t>
            </w:r>
          </w:p>
          <w:p w:rsidR="00904FF3" w:rsidRPr="00A45438" w:rsidRDefault="00904FF3" w:rsidP="000B7B0B">
            <w:pPr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            Наличие функциональных знаний: </w:t>
            </w:r>
            <w:r w:rsidRPr="00A45438">
              <w:rPr>
                <w:rFonts w:ascii="Times New Roman" w:eastAsia="Times New Roman" w:hAnsi="Times New Roman" w:cs="Times New Roman"/>
                <w:lang w:bidi="en-US"/>
              </w:rPr>
              <w:t>принципы, методы, технологии и механизмы осуществления контроля (надзора);</w:t>
            </w:r>
            <w:r w:rsidRPr="00A45438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A45438">
              <w:rPr>
                <w:rFonts w:ascii="Times New Roman" w:eastAsia="Times New Roman" w:hAnsi="Times New Roman" w:cs="Times New Roman"/>
                <w:lang w:bidi="en-US"/>
              </w:rPr>
              <w:t xml:space="preserve">виды, назначение и технологии организации проверочных процедур; </w:t>
            </w:r>
            <w:r w:rsidRPr="00A45438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A45438">
              <w:rPr>
                <w:rFonts w:ascii="Times New Roman" w:eastAsia="Times New Roman" w:hAnsi="Times New Roman" w:cs="Times New Roman"/>
                <w:lang w:bidi="en-US"/>
              </w:rPr>
              <w:t xml:space="preserve">понятие единого реестра проверок, процедура его формирования; </w:t>
            </w:r>
            <w:r w:rsidRPr="00A45438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A45438">
              <w:rPr>
                <w:rFonts w:ascii="Times New Roman" w:eastAsia="Times New Roman" w:hAnsi="Times New Roman" w:cs="Times New Roman"/>
                <w:lang w:bidi="en-US"/>
              </w:rPr>
              <w:t xml:space="preserve">институт предварительной проверки жалобы и иной информации, поступившей в контрольно-надзорный орган; </w:t>
            </w:r>
            <w:r w:rsidRPr="00A45438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A45438">
              <w:rPr>
                <w:rFonts w:ascii="Times New Roman" w:eastAsia="Times New Roman" w:hAnsi="Times New Roman" w:cs="Times New Roman"/>
                <w:lang w:bidi="en-US"/>
              </w:rPr>
              <w:t xml:space="preserve">процедура организации проверки: порядок, этапы, инструменты проведения; </w:t>
            </w:r>
            <w:r w:rsidRPr="00A45438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A45438">
              <w:rPr>
                <w:rFonts w:ascii="Times New Roman" w:eastAsia="Times New Roman" w:hAnsi="Times New Roman" w:cs="Times New Roman"/>
                <w:lang w:bidi="en-US"/>
              </w:rPr>
              <w:t>ограничения при проведении проверочных процедур;</w:t>
            </w:r>
          </w:p>
          <w:p w:rsidR="00904FF3" w:rsidRPr="00A45438" w:rsidRDefault="00904FF3" w:rsidP="000B7B0B">
            <w:pPr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A45438">
              <w:rPr>
                <w:rFonts w:ascii="Times New Roman" w:eastAsia="Times New Roman" w:hAnsi="Times New Roman" w:cs="Times New Roman"/>
                <w:lang w:val="en-US" w:bidi="en-US"/>
              </w:rPr>
              <w:lastRenderedPageBreak/>
              <w:t> </w:t>
            </w:r>
            <w:r w:rsidRPr="00A45438">
              <w:rPr>
                <w:rFonts w:ascii="Times New Roman" w:eastAsia="Times New Roman" w:hAnsi="Times New Roman" w:cs="Times New Roman"/>
                <w:lang w:bidi="en-US"/>
              </w:rPr>
              <w:t>меры, принимаемые по результатам проверки;</w:t>
            </w:r>
            <w:r w:rsidRPr="00A45438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A45438">
              <w:rPr>
                <w:rFonts w:ascii="Times New Roman" w:eastAsia="Times New Roman" w:hAnsi="Times New Roman" w:cs="Times New Roman"/>
                <w:lang w:bidi="en-US"/>
              </w:rPr>
              <w:t>плановые (рейдовые) осмотры;</w:t>
            </w:r>
            <w:r w:rsidRPr="00A45438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A45438">
              <w:rPr>
                <w:rFonts w:ascii="Times New Roman" w:eastAsia="Times New Roman" w:hAnsi="Times New Roman" w:cs="Times New Roman"/>
                <w:lang w:bidi="en-US"/>
              </w:rPr>
              <w:t>основания проведения и особенности внеплановых проверок.</w:t>
            </w:r>
          </w:p>
          <w:p w:rsidR="00904FF3" w:rsidRPr="00A45438" w:rsidRDefault="00904FF3" w:rsidP="000B7B0B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 базовых умений: </w:t>
            </w:r>
            <w:r w:rsidRPr="00A45438">
              <w:rPr>
                <w:rFonts w:ascii="Times New Roman" w:eastAsia="Times New Roman" w:hAnsi="Times New Roman" w:cs="Times New Roman"/>
                <w:lang w:eastAsia="x-none"/>
              </w:rPr>
              <w:t xml:space="preserve"> умение мыслить системно (стратегически); умение планировать, рационально использовать служебное время и достигать результата; коммуникативные умения; умение управлять изменениями.</w:t>
            </w:r>
          </w:p>
          <w:p w:rsidR="00904FF3" w:rsidRPr="00A45438" w:rsidRDefault="00904FF3" w:rsidP="000B7B0B">
            <w:pPr>
              <w:tabs>
                <w:tab w:val="left" w:pos="709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A45438">
              <w:rPr>
                <w:rFonts w:ascii="Times New Roman" w:eastAsia="Times New Roman" w:hAnsi="Times New Roman" w:cs="Times New Roman"/>
                <w:lang w:eastAsia="x-none" w:bidi="en-US"/>
              </w:rPr>
              <w:t xml:space="preserve">          </w:t>
            </w:r>
            <w:r w:rsidRPr="00A45438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Наличие профессиональных умений:</w:t>
            </w:r>
            <w:r w:rsidRPr="00A45438">
              <w:rPr>
                <w:rFonts w:ascii="Times New Roman" w:eastAsia="Times New Roman" w:hAnsi="Times New Roman" w:cs="Times New Roman"/>
                <w:i/>
                <w:snapToGrid w:val="0"/>
                <w:lang w:eastAsia="ru-RU"/>
              </w:rPr>
              <w:t xml:space="preserve"> </w:t>
            </w:r>
            <w:bookmarkStart w:id="15" w:name="_Toc477362588"/>
            <w:r w:rsidRPr="00A45438">
              <w:rPr>
                <w:rFonts w:ascii="Times New Roman" w:eastAsia="Calibri" w:hAnsi="Times New Roman" w:cs="Times New Roman"/>
                <w:lang w:eastAsia="ru-RU"/>
              </w:rPr>
              <w:t>отбор налогоплательщиков для формирования плана выездных налоговых проверок;</w:t>
            </w:r>
            <w:bookmarkStart w:id="16" w:name="_Toc477362589"/>
            <w:bookmarkEnd w:id="15"/>
            <w:r w:rsidRPr="00A45438">
              <w:rPr>
                <w:rFonts w:ascii="Times New Roman" w:eastAsia="Calibri" w:hAnsi="Times New Roman" w:cs="Times New Roman"/>
                <w:lang w:eastAsia="ru-RU"/>
              </w:rPr>
              <w:t xml:space="preserve"> организация и проведение выездной налоговой проверки, а также рассмотрение и оформление ее результатов в соответствии с порядком и соблюдением сроков;</w:t>
            </w:r>
            <w:bookmarkStart w:id="17" w:name="_Toc477362590"/>
            <w:bookmarkEnd w:id="16"/>
            <w:r w:rsidRPr="00A45438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A45438">
              <w:rPr>
                <w:rFonts w:ascii="Times New Roman" w:eastAsia="Times New Roman" w:hAnsi="Times New Roman" w:cs="Times New Roman"/>
                <w:lang w:bidi="en-US"/>
              </w:rPr>
              <w:t>подготовка решения о проведении выездной налоговой проверки</w:t>
            </w:r>
            <w:bookmarkEnd w:id="17"/>
            <w:r w:rsidRPr="00A45438">
              <w:rPr>
                <w:rFonts w:ascii="Times New Roman" w:eastAsia="Times New Roman" w:hAnsi="Times New Roman" w:cs="Times New Roman"/>
                <w:lang w:bidi="en-US"/>
              </w:rPr>
              <w:t>.</w:t>
            </w:r>
          </w:p>
          <w:p w:rsidR="00904FF3" w:rsidRDefault="00904FF3" w:rsidP="000B7B0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</w:t>
            </w:r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функциональных умений: </w:t>
            </w:r>
            <w:r w:rsidRPr="00A45438">
              <w:rPr>
                <w:rFonts w:ascii="Times New Roman" w:eastAsia="Times New Roman" w:hAnsi="Times New Roman" w:cs="Times New Roman"/>
                <w:lang w:bidi="en-US"/>
              </w:rPr>
              <w:t>проведение плановых и внеплановых документарных (камеральных) проверок (обследований); проведение плановых и внеплановых выездных проверок; формирование и ведение реестров, кадастров, регистров, перечней, каталогов, лицевых счетов для обеспечения контрольно-надзорных полномочий; осуществление контроля исполнения предписаний, решений и других</w:t>
            </w:r>
            <w:r w:rsidRPr="00A45438">
              <w:rPr>
                <w:rFonts w:ascii="Times New Roman" w:eastAsia="Times New Roman" w:hAnsi="Times New Roman" w:cs="Times New Roman"/>
                <w:lang w:eastAsia="ru-RU"/>
              </w:rPr>
              <w:t xml:space="preserve"> распорядительных документов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904FF3" w:rsidRPr="00DA1C68" w:rsidTr="007E6EF8">
        <w:trPr>
          <w:trHeight w:val="412"/>
        </w:trPr>
        <w:tc>
          <w:tcPr>
            <w:tcW w:w="1242" w:type="dxa"/>
          </w:tcPr>
          <w:p w:rsidR="00904FF3" w:rsidRDefault="00904FF3" w:rsidP="00B167C1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учета налоговых поступлений</w:t>
            </w:r>
          </w:p>
        </w:tc>
        <w:tc>
          <w:tcPr>
            <w:tcW w:w="1418" w:type="dxa"/>
          </w:tcPr>
          <w:p w:rsidR="00904FF3" w:rsidRDefault="00904FF3" w:rsidP="00B16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налоговый инспектор</w:t>
            </w:r>
          </w:p>
        </w:tc>
        <w:tc>
          <w:tcPr>
            <w:tcW w:w="850" w:type="dxa"/>
          </w:tcPr>
          <w:p w:rsidR="00904FF3" w:rsidRDefault="00904FF3" w:rsidP="00CF34C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0" w:type="dxa"/>
          </w:tcPr>
          <w:p w:rsidR="0005148A" w:rsidRPr="0005148A" w:rsidRDefault="0005148A" w:rsidP="0005148A">
            <w:pPr>
              <w:widowControl w:val="0"/>
              <w:autoSpaceDE w:val="0"/>
              <w:autoSpaceDN w:val="0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48A">
              <w:rPr>
                <w:rFonts w:ascii="Times New Roman" w:eastAsia="Times New Roman" w:hAnsi="Times New Roman" w:cs="Times New Roman"/>
                <w:lang w:eastAsia="ru-RU"/>
              </w:rPr>
              <w:t>Наличие высшего образования. Без предъявления к стажу работы.</w:t>
            </w:r>
          </w:p>
          <w:p w:rsidR="0005148A" w:rsidRPr="0005148A" w:rsidRDefault="0005148A" w:rsidP="0005148A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05148A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 xml:space="preserve">           </w:t>
            </w:r>
            <w:r w:rsidRPr="0005148A">
              <w:rPr>
                <w:rFonts w:ascii="Times New Roman" w:eastAsia="Times New Roman" w:hAnsi="Times New Roman" w:cs="Times New Roman"/>
                <w:lang w:eastAsia="ru-RU"/>
              </w:rPr>
              <w:t xml:space="preserve"> Наличие базовых знаний: </w:t>
            </w:r>
            <w:r w:rsidRPr="0005148A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требования к знанию государственного языка Российской Федерации (русского языка); требования к знаниям основ Конституции Российской Федерации, законодательства о государственной гражданской службе, законодательства о противодействии коррупции.</w:t>
            </w:r>
          </w:p>
          <w:p w:rsidR="0005148A" w:rsidRPr="0005148A" w:rsidRDefault="0005148A" w:rsidP="0005148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48A">
              <w:rPr>
                <w:rFonts w:ascii="Times New Roman" w:eastAsia="Times New Roman" w:hAnsi="Times New Roman" w:cs="Times New Roman"/>
                <w:lang w:bidi="en-US"/>
              </w:rPr>
              <w:t xml:space="preserve">         </w:t>
            </w:r>
            <w:r w:rsidRPr="0005148A">
              <w:rPr>
                <w:rFonts w:ascii="Times New Roman" w:eastAsia="Times New Roman" w:hAnsi="Times New Roman" w:cs="Times New Roman"/>
                <w:lang w:eastAsia="ru-RU"/>
              </w:rPr>
              <w:t>Наличие</w:t>
            </w:r>
            <w:r w:rsidRPr="0005148A">
              <w:rPr>
                <w:rFonts w:ascii="Times New Roman" w:eastAsia="Times New Roman" w:hAnsi="Times New Roman" w:cs="Times New Roman"/>
                <w:lang w:bidi="en-US"/>
              </w:rPr>
              <w:t xml:space="preserve"> знаний и умений в области информационно-коммуникационных технологий: знание основ информационной безопасности и защиты информации; знание основных положений законодательства о персональных данных; знание общих принципов функционирования системы электронного документооборота; знание основных положений законодательства об электронной подписи; знания и умения по применению персонального компьютера</w:t>
            </w:r>
          </w:p>
          <w:p w:rsidR="0005148A" w:rsidRPr="0005148A" w:rsidRDefault="0005148A" w:rsidP="0005148A">
            <w:pPr>
              <w:widowControl w:val="0"/>
              <w:autoSpaceDE w:val="0"/>
              <w:autoSpaceDN w:val="0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48A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профессиональных  </w:t>
            </w:r>
            <w:proofErr w:type="spellStart"/>
            <w:r w:rsidRPr="0005148A">
              <w:rPr>
                <w:rFonts w:ascii="Times New Roman" w:eastAsia="Times New Roman" w:hAnsi="Times New Roman" w:cs="Times New Roman"/>
                <w:lang w:eastAsia="ru-RU"/>
              </w:rPr>
              <w:t>знаний</w:t>
            </w:r>
            <w:proofErr w:type="gramStart"/>
            <w:r w:rsidRPr="0005148A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Pr="0005148A">
              <w:rPr>
                <w:rFonts w:ascii="Times New Roman CYR" w:eastAsia="Times New Roman" w:hAnsi="Times New Roman CYR" w:cs="Times New Roman CYR"/>
                <w:lang w:eastAsia="ru-RU"/>
              </w:rPr>
              <w:t>Ф</w:t>
            </w:r>
            <w:proofErr w:type="gramEnd"/>
            <w:r w:rsidRPr="0005148A">
              <w:rPr>
                <w:rFonts w:ascii="Times New Roman CYR" w:eastAsia="Times New Roman" w:hAnsi="Times New Roman CYR" w:cs="Times New Roman CYR"/>
                <w:lang w:eastAsia="ru-RU"/>
              </w:rPr>
              <w:t>едеральный</w:t>
            </w:r>
            <w:proofErr w:type="spellEnd"/>
            <w:r w:rsidRPr="0005148A">
              <w:rPr>
                <w:rFonts w:ascii="Times New Roman CYR" w:eastAsia="Times New Roman" w:hAnsi="Times New Roman CYR" w:cs="Times New Roman CYR"/>
                <w:lang w:eastAsia="ru-RU"/>
              </w:rPr>
              <w:t xml:space="preserve"> </w:t>
            </w:r>
            <w:hyperlink r:id="rId27" w:history="1">
              <w:r w:rsidRPr="0005148A">
                <w:rPr>
                  <w:rFonts w:ascii="Times New Roman CYR" w:eastAsia="Times New Roman" w:hAnsi="Times New Roman CYR" w:cs="Times New Roman CYR"/>
                  <w:lang w:eastAsia="ru-RU"/>
                </w:rPr>
                <w:t>закон</w:t>
              </w:r>
            </w:hyperlink>
            <w:r w:rsidRPr="0005148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5148A">
              <w:rPr>
                <w:rFonts w:ascii="Times New Roman CYR" w:eastAsia="Times New Roman" w:hAnsi="Times New Roman CYR" w:cs="Times New Roman CYR"/>
                <w:lang w:eastAsia="ru-RU"/>
              </w:rPr>
              <w:t xml:space="preserve">от 27 мая 2003 г. № 58-ФЗ </w:t>
            </w:r>
            <w:r w:rsidRPr="0005148A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05148A">
              <w:rPr>
                <w:rFonts w:ascii="Times New Roman CYR" w:eastAsia="Times New Roman" w:hAnsi="Times New Roman CYR" w:cs="Times New Roman CYR"/>
                <w:lang w:eastAsia="ru-RU"/>
              </w:rPr>
              <w:t>О системе государственной службы Российской Федерации</w:t>
            </w:r>
            <w:r w:rsidRPr="0005148A">
              <w:rPr>
                <w:rFonts w:ascii="Times New Roman" w:eastAsia="Times New Roman" w:hAnsi="Times New Roman" w:cs="Times New Roman"/>
                <w:lang w:eastAsia="ru-RU"/>
              </w:rPr>
              <w:t xml:space="preserve">»; </w:t>
            </w:r>
            <w:r w:rsidRPr="0005148A">
              <w:rPr>
                <w:rFonts w:ascii="Times New Roman CYR" w:eastAsia="Times New Roman" w:hAnsi="Times New Roman CYR" w:cs="Times New Roman CYR"/>
                <w:lang w:eastAsia="ru-RU"/>
              </w:rPr>
              <w:t xml:space="preserve">Федеральный </w:t>
            </w:r>
            <w:hyperlink r:id="rId28" w:history="1">
              <w:r w:rsidRPr="0005148A">
                <w:rPr>
                  <w:rFonts w:ascii="Times New Roman CYR" w:eastAsia="Times New Roman" w:hAnsi="Times New Roman CYR" w:cs="Times New Roman CYR"/>
                  <w:lang w:eastAsia="ru-RU"/>
                </w:rPr>
                <w:t>закон</w:t>
              </w:r>
            </w:hyperlink>
            <w:r w:rsidRPr="0005148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5148A">
              <w:rPr>
                <w:rFonts w:ascii="Times New Roman CYR" w:eastAsia="Times New Roman" w:hAnsi="Times New Roman CYR" w:cs="Times New Roman CYR"/>
                <w:lang w:eastAsia="ru-RU"/>
              </w:rPr>
              <w:t xml:space="preserve">от 27 июля 2004 г. № 79-ФЗ </w:t>
            </w:r>
            <w:r w:rsidRPr="0005148A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05148A">
              <w:rPr>
                <w:rFonts w:ascii="Times New Roman CYR" w:eastAsia="Times New Roman" w:hAnsi="Times New Roman CYR" w:cs="Times New Roman CYR"/>
                <w:lang w:eastAsia="ru-RU"/>
              </w:rPr>
              <w:t>О государственной гражданской службе Российской Федерации</w:t>
            </w:r>
            <w:r w:rsidRPr="0005148A">
              <w:rPr>
                <w:rFonts w:ascii="Times New Roman" w:eastAsia="Times New Roman" w:hAnsi="Times New Roman" w:cs="Times New Roman"/>
                <w:lang w:eastAsia="ru-RU"/>
              </w:rPr>
              <w:t xml:space="preserve">»; </w:t>
            </w:r>
            <w:r w:rsidRPr="0005148A">
              <w:rPr>
                <w:rFonts w:ascii="Times New Roman CYR" w:eastAsia="Times New Roman" w:hAnsi="Times New Roman CYR" w:cs="Times New Roman CYR"/>
                <w:lang w:eastAsia="ru-RU"/>
              </w:rPr>
              <w:t xml:space="preserve">Федеральный </w:t>
            </w:r>
            <w:hyperlink r:id="rId29" w:history="1">
              <w:r w:rsidRPr="0005148A">
                <w:rPr>
                  <w:rFonts w:ascii="Times New Roman CYR" w:eastAsia="Times New Roman" w:hAnsi="Times New Roman CYR" w:cs="Times New Roman CYR"/>
                  <w:lang w:eastAsia="ru-RU"/>
                </w:rPr>
                <w:t>закон</w:t>
              </w:r>
            </w:hyperlink>
            <w:r w:rsidRPr="0005148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5148A">
              <w:rPr>
                <w:rFonts w:ascii="Times New Roman CYR" w:eastAsia="Times New Roman" w:hAnsi="Times New Roman CYR" w:cs="Times New Roman CYR"/>
                <w:lang w:eastAsia="ru-RU"/>
              </w:rPr>
              <w:t xml:space="preserve">от 25 декабря 2008 г. № 273-ФЗ </w:t>
            </w:r>
            <w:r w:rsidRPr="0005148A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05148A">
              <w:rPr>
                <w:rFonts w:ascii="Times New Roman CYR" w:eastAsia="Times New Roman" w:hAnsi="Times New Roman CYR" w:cs="Times New Roman CYR"/>
                <w:lang w:eastAsia="ru-RU"/>
              </w:rPr>
              <w:t>О противодействии коррупции</w:t>
            </w:r>
            <w:r w:rsidRPr="0005148A">
              <w:rPr>
                <w:rFonts w:ascii="Times New Roman" w:eastAsia="Times New Roman" w:hAnsi="Times New Roman" w:cs="Times New Roman"/>
                <w:lang w:eastAsia="ru-RU"/>
              </w:rPr>
              <w:t xml:space="preserve">»; Налоговый кодекс Российской Федерации; постановление Правительства Российской Федерации от 12 августа 2004 г. № 410 «О порядке </w:t>
            </w:r>
            <w:proofErr w:type="gramStart"/>
            <w:r w:rsidRPr="0005148A">
              <w:rPr>
                <w:rFonts w:ascii="Times New Roman" w:eastAsia="Times New Roman" w:hAnsi="Times New Roman" w:cs="Times New Roman"/>
                <w:lang w:eastAsia="ru-RU"/>
              </w:rPr>
              <w:t>взаимодействия органов государственной власти субъектов Российской Федерации</w:t>
            </w:r>
            <w:proofErr w:type="gramEnd"/>
            <w:r w:rsidRPr="0005148A">
              <w:rPr>
                <w:rFonts w:ascii="Times New Roman" w:eastAsia="Times New Roman" w:hAnsi="Times New Roman" w:cs="Times New Roman"/>
                <w:lang w:eastAsia="ru-RU"/>
              </w:rPr>
              <w:t xml:space="preserve"> и органов местного самоуправления с территориальными органами федерального органа исполнительной власти, уполномоченного по контролю и надзору в области налогов и сборов»; постановление Правительства Российской Федерации от 29 декабря 2007 г. № 995 «О порядке осуществления федеральными органами государственной власти (государственными органами) органами управления государственными внебюджетными фондами Российской Федерации и (или) находящимися в их ведении казенными учреждениями, а также Центральным банком Российской </w:t>
            </w:r>
            <w:proofErr w:type="gramStart"/>
            <w:r w:rsidRPr="0005148A">
              <w:rPr>
                <w:rFonts w:ascii="Times New Roman" w:eastAsia="Times New Roman" w:hAnsi="Times New Roman" w:cs="Times New Roman"/>
                <w:lang w:eastAsia="ru-RU"/>
              </w:rPr>
              <w:t>Федерации бюджетных полномочий главных администраторов доходов бюджетов бюджетной системы Российской Федерации</w:t>
            </w:r>
            <w:proofErr w:type="gramEnd"/>
            <w:r w:rsidRPr="0005148A">
              <w:rPr>
                <w:rFonts w:ascii="Times New Roman" w:eastAsia="Times New Roman" w:hAnsi="Times New Roman" w:cs="Times New Roman"/>
                <w:lang w:eastAsia="ru-RU"/>
              </w:rPr>
              <w:t xml:space="preserve">»; постановление Правительства Российской Федерации от 25 августа 2012 г. № 851 «О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обсуждения»; постановление Правительства Российской Федерации от 17 декабря 2012 г. № 1318 «О порядке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а также о внесении изменений в некоторые акты Правительства Российской Федерации»; приказ Минфина России от 1 июля 2013 г. № 65н «Об утверждении Указаний о порядке применения бюджетной классификации Российской Федерации»;  приказ Минфина России от 12 ноября 2013 г. № 107н «Об утверждении правил указания информации в реквизитах распоряжений о переводе денежных средств в уплату платежей в бюджетную систему Российской Федерации»; </w:t>
            </w:r>
            <w:proofErr w:type="gramStart"/>
            <w:r w:rsidRPr="0005148A">
              <w:rPr>
                <w:rFonts w:ascii="Times New Roman" w:eastAsia="Times New Roman" w:hAnsi="Times New Roman" w:cs="Times New Roman"/>
                <w:lang w:eastAsia="ru-RU"/>
              </w:rPr>
              <w:t xml:space="preserve">приказ Минфина России № 65н, ФНС России № ММ-3-1/295@ от 30 июня 2008 г. «Об утверждении периодичности, сроков и формы представления информации в </w:t>
            </w:r>
            <w:r w:rsidRPr="0005148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соответствии с Правилами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власти, уполномоченного по контролю и надзору в области налогов и сборов, утвержденными постановлением Правительства Российской Федерации от 12</w:t>
            </w:r>
            <w:proofErr w:type="gramEnd"/>
            <w:r w:rsidRPr="0005148A">
              <w:rPr>
                <w:rFonts w:ascii="Times New Roman" w:eastAsia="Times New Roman" w:hAnsi="Times New Roman" w:cs="Times New Roman"/>
                <w:lang w:eastAsia="ru-RU"/>
              </w:rPr>
              <w:t xml:space="preserve"> августа 2004 г. № 410»; приказ ФНС России от 18 января 2012 г. № ЯК-7-1/9@ «Об утверждении Единых требований к порядку формирования информационного ресурса «Расчеты с бюджетом» местного уровня»; приказ ФНС России от 29 ноября 2016 г. № ММВ-7-1/644@ «Об утверждении состава реквизитов информационного ресурса «Расчеты с бюджетом» федерального уровня»; приказ ФНС России от 29 ноября 2016 г. № ММВ-7-1/645@ «Об утверждении состава реквизитов информационного ресурса «Расчеты с бюджетом» регионального уровня»; приказ ФНС России от 9 февраля 2016 г. № ММВ-7-1/65@ «Об организации работы по ведению Реестров начисленных и поступивших доходов бюджетов, администрируемых ФНС России»; приказ ФНС России от 25 июля 2017 г. № ММВ-7-22/579@ «Об утверждении порядка работы налоговых органов с невыясненными платежами»; приказ ФНС России от 21 ноября 2017 г. № ММВ-7-22/964@ «Об утверждении информационного ресурса «Персонифицированный учет»; приказ ФНС России от 28 ноября 2017 г. № ММВ-7-22/989@ «Об утверждении информационного ресурса «Журнал учета неналоговых доходов и государственной пошлины» и порядка его заполнения».</w:t>
            </w:r>
          </w:p>
          <w:p w:rsidR="0005148A" w:rsidRPr="0005148A" w:rsidRDefault="0005148A" w:rsidP="0005148A">
            <w:pPr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lang w:bidi="en-US"/>
              </w:rPr>
            </w:pPr>
            <w:r w:rsidRPr="0005148A">
              <w:rPr>
                <w:rFonts w:ascii="Times New Roman" w:eastAsia="Times New Roman" w:hAnsi="Times New Roman" w:cs="Times New Roman"/>
                <w:lang w:bidi="en-US"/>
              </w:rPr>
              <w:t>Иные профессиональные знания:</w:t>
            </w:r>
            <w:r w:rsidRPr="0005148A">
              <w:rPr>
                <w:rFonts w:ascii="Times New Roman" w:eastAsia="Calibri" w:hAnsi="Times New Roman" w:cs="Times New Roman"/>
                <w:color w:val="000000"/>
                <w:lang w:bidi="en-US"/>
              </w:rPr>
              <w:t xml:space="preserve"> </w:t>
            </w:r>
            <w:r w:rsidRPr="0005148A">
              <w:rPr>
                <w:rFonts w:ascii="Times New Roman" w:eastAsia="Times New Roman" w:hAnsi="Times New Roman" w:cs="Times New Roman"/>
                <w:lang w:bidi="en-US"/>
              </w:rPr>
              <w:t>принципы формирования статистической налоговой отчетности; порядок применения бюджетной классификации Российской Федерации.</w:t>
            </w:r>
          </w:p>
          <w:p w:rsidR="0005148A" w:rsidRPr="0005148A" w:rsidRDefault="0005148A" w:rsidP="0005148A">
            <w:pPr>
              <w:ind w:firstLine="708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05148A">
              <w:rPr>
                <w:rFonts w:ascii="Times New Roman" w:eastAsia="Times New Roman" w:hAnsi="Times New Roman" w:cs="Times New Roman"/>
                <w:lang w:bidi="en-US"/>
              </w:rPr>
              <w:t> </w:t>
            </w:r>
            <w:proofErr w:type="gramStart"/>
            <w:r w:rsidRPr="0005148A">
              <w:rPr>
                <w:rFonts w:ascii="Times New Roman" w:eastAsia="Times New Roman" w:hAnsi="Times New Roman" w:cs="Times New Roman"/>
                <w:lang w:bidi="en-US"/>
              </w:rPr>
              <w:t>Наличие функциональных знаний: принципы, методы, технологии и механизмы осуществления контроля (надзора); виды, назначение и технологии организации проверочных процедур;  понятие единого реестра проверок, процедура его формирования;  институт предварительной проверки жалобы и иной информации, поступившей в контрольно-надзорный орган;  процедура организации проверки: порядок, этапы, инструменты проведения;  ограничения при проведении проверочных процедур;  меры, принимаемые по результатам проверки;</w:t>
            </w:r>
            <w:proofErr w:type="gramEnd"/>
            <w:r w:rsidRPr="0005148A">
              <w:rPr>
                <w:rFonts w:ascii="Times New Roman" w:eastAsia="Times New Roman" w:hAnsi="Times New Roman" w:cs="Times New Roman"/>
                <w:lang w:bidi="en-US"/>
              </w:rPr>
              <w:t> плановые (рейдовые) осмотры; основания проведения и особенности внеплановых проверок.</w:t>
            </w:r>
          </w:p>
          <w:p w:rsidR="0005148A" w:rsidRPr="0005148A" w:rsidRDefault="0005148A" w:rsidP="0005148A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  <w:r w:rsidRPr="0005148A">
              <w:rPr>
                <w:rFonts w:ascii="Times New Roman" w:eastAsia="Times New Roman" w:hAnsi="Times New Roman" w:cs="Times New Roman"/>
                <w:lang w:bidi="en-US"/>
              </w:rPr>
              <w:t xml:space="preserve">  Наличие базовых умений: умение мыслить системно</w:t>
            </w:r>
            <w:r w:rsidRPr="0005148A">
              <w:rPr>
                <w:rFonts w:ascii="Times New Roman" w:eastAsia="Times New Roman" w:hAnsi="Times New Roman" w:cs="Times New Roman"/>
                <w:lang w:eastAsia="x-none"/>
              </w:rPr>
              <w:t xml:space="preserve"> (стратегически); умение планировать, рационально использовать служебное время и достигать результата; коммуникативные умения; умение управлять изменениями.</w:t>
            </w:r>
          </w:p>
          <w:p w:rsidR="0005148A" w:rsidRPr="0005148A" w:rsidRDefault="0005148A" w:rsidP="0005148A">
            <w:pPr>
              <w:tabs>
                <w:tab w:val="left" w:pos="709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05148A">
              <w:rPr>
                <w:rFonts w:ascii="Times New Roman" w:eastAsia="Times New Roman" w:hAnsi="Times New Roman" w:cs="Times New Roman"/>
                <w:lang w:eastAsia="x-none" w:bidi="en-US"/>
              </w:rPr>
              <w:tab/>
              <w:t>Наличие управленческих умений:</w:t>
            </w:r>
            <w:r w:rsidRPr="0005148A">
              <w:rPr>
                <w:rFonts w:ascii="Times New Roman" w:eastAsia="Times New Roman" w:hAnsi="Times New Roman" w:cs="Times New Roman"/>
                <w:lang w:bidi="en-US"/>
              </w:rPr>
              <w:t xml:space="preserve"> умение руководить подчиненными, эффективно планировать, организовывать работу и контролировать ее выполнение;</w:t>
            </w:r>
            <w:r w:rsidRPr="0005148A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05148A">
              <w:rPr>
                <w:rFonts w:ascii="Times New Roman" w:eastAsia="Times New Roman" w:hAnsi="Times New Roman" w:cs="Times New Roman"/>
                <w:lang w:bidi="en-US"/>
              </w:rPr>
              <w:t>умение оперативно принимать и реализовывать управленческие решения.</w:t>
            </w:r>
          </w:p>
          <w:p w:rsidR="0005148A" w:rsidRPr="0005148A" w:rsidRDefault="0005148A" w:rsidP="0005148A">
            <w:pPr>
              <w:widowControl w:val="0"/>
              <w:tabs>
                <w:tab w:val="left" w:pos="993"/>
              </w:tabs>
              <w:autoSpaceDE w:val="0"/>
              <w:autoSpaceDN w:val="0"/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48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5148A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Наличие профессиональных умений: </w:t>
            </w:r>
            <w:r w:rsidRPr="0005148A">
              <w:rPr>
                <w:rFonts w:ascii="Times New Roman" w:eastAsia="Calibri" w:hAnsi="Times New Roman" w:cs="Times New Roman"/>
                <w:lang w:eastAsia="ru-RU"/>
              </w:rPr>
              <w:t>практика работы с информационными ресурсами по направлению «Расчетов с бюджетом»; практика работы по ведению карточек Расчетов с бюджетом; участие в мероприятиях по уточнению платежей, отнесенных к разряду невыясненных поступлений; участие в совершенствовании форм и порядка заполнения распоряжений о переводе денежных сре</w:t>
            </w:r>
            <w:proofErr w:type="gramStart"/>
            <w:r w:rsidRPr="0005148A">
              <w:rPr>
                <w:rFonts w:ascii="Times New Roman" w:eastAsia="Calibri" w:hAnsi="Times New Roman" w:cs="Times New Roman"/>
                <w:lang w:eastAsia="ru-RU"/>
              </w:rPr>
              <w:t>дств в б</w:t>
            </w:r>
            <w:proofErr w:type="gramEnd"/>
            <w:r w:rsidRPr="0005148A">
              <w:rPr>
                <w:rFonts w:ascii="Times New Roman" w:eastAsia="Calibri" w:hAnsi="Times New Roman" w:cs="Times New Roman"/>
                <w:lang w:eastAsia="ru-RU"/>
              </w:rPr>
              <w:t xml:space="preserve">юджетную систему Российской Федерации; обеспечение формирования и актуальности Реестра источников доходов Российской Федерации в государственной интегрированной системе управления общественными финансами «Электронный бюджет»; осуществление контроля работы сервисов, размещенных на официальном сайте ФНС России в части актуальности информации, необходимой для перечисления платежей; </w:t>
            </w:r>
            <w:r w:rsidRPr="0005148A">
              <w:rPr>
                <w:rFonts w:ascii="Times New Roman" w:eastAsia="Times New Roman" w:hAnsi="Times New Roman" w:cs="Times New Roman"/>
                <w:lang w:bidi="en-US"/>
              </w:rPr>
              <w:t>участие в модернизации интернет сервисов, содержащих информацию из информационного ресурса «Расчеты с бюджетом».</w:t>
            </w:r>
          </w:p>
          <w:p w:rsidR="00904FF3" w:rsidRDefault="0005148A" w:rsidP="0005148A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48A">
              <w:rPr>
                <w:rFonts w:ascii="Times New Roman" w:eastAsia="Times New Roman" w:hAnsi="Times New Roman" w:cs="Times New Roman"/>
                <w:lang w:eastAsia="ru-RU"/>
              </w:rPr>
              <w:t xml:space="preserve">            6.8. Наличие функциональных умений: </w:t>
            </w:r>
            <w:r w:rsidRPr="0005148A">
              <w:rPr>
                <w:rFonts w:ascii="Times New Roman" w:eastAsia="Times New Roman" w:hAnsi="Times New Roman" w:cs="Times New Roman"/>
                <w:lang w:bidi="en-US"/>
              </w:rPr>
              <w:t>осуществление контроля исполнения предписаний, решений и других</w:t>
            </w:r>
            <w:r w:rsidRPr="0005148A">
              <w:rPr>
                <w:rFonts w:ascii="Times New Roman" w:eastAsia="Times New Roman" w:hAnsi="Times New Roman" w:cs="Times New Roman"/>
                <w:lang w:eastAsia="ru-RU"/>
              </w:rPr>
              <w:t xml:space="preserve"> распорядительных документов.</w:t>
            </w:r>
          </w:p>
        </w:tc>
      </w:tr>
    </w:tbl>
    <w:p w:rsidR="00093506" w:rsidRDefault="00093506" w:rsidP="007038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7E6EF8" w:rsidRDefault="007E6EF8" w:rsidP="007038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7E6EF8" w:rsidRDefault="007E6EF8" w:rsidP="007038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C000AD" w:rsidRDefault="00C000AD" w:rsidP="007038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C000AD" w:rsidRPr="00DA1C68" w:rsidRDefault="00C000AD" w:rsidP="007038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C000AD" w:rsidRDefault="00C000AD" w:rsidP="007038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C000AD" w:rsidRDefault="00C000AD" w:rsidP="007038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40029" w:rsidRPr="00373882" w:rsidRDefault="007038F4" w:rsidP="007038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7388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Денежное содержание государственных гражданских служащих Межрайонной инспекции Федеральной налоговой службы № 3  по Хабаровскому краю состоит </w:t>
      </w:r>
      <w:proofErr w:type="gramStart"/>
      <w:r w:rsidRPr="0037388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из</w:t>
      </w:r>
      <w:proofErr w:type="gramEnd"/>
      <w:r w:rsidRPr="0037388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:</w:t>
      </w:r>
    </w:p>
    <w:tbl>
      <w:tblPr>
        <w:tblStyle w:val="a3"/>
        <w:tblW w:w="14788" w:type="dxa"/>
        <w:tblLayout w:type="fixed"/>
        <w:tblLook w:val="04A0" w:firstRow="1" w:lastRow="0" w:firstColumn="1" w:lastColumn="0" w:noHBand="0" w:noVBand="1"/>
      </w:tblPr>
      <w:tblGrid>
        <w:gridCol w:w="4928"/>
        <w:gridCol w:w="3118"/>
        <w:gridCol w:w="2835"/>
        <w:gridCol w:w="3907"/>
      </w:tblGrid>
      <w:tr w:rsidR="002934A7" w:rsidRPr="00DA1C68" w:rsidTr="002934A7">
        <w:trPr>
          <w:trHeight w:val="1121"/>
        </w:trPr>
        <w:tc>
          <w:tcPr>
            <w:tcW w:w="4928" w:type="dxa"/>
          </w:tcPr>
          <w:p w:rsidR="002934A7" w:rsidRPr="00DA1C68" w:rsidRDefault="002934A7" w:rsidP="00251134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2934A7" w:rsidRDefault="002934A7" w:rsidP="005A79B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Заместитель начальника </w:t>
            </w:r>
          </w:p>
          <w:p w:rsidR="002934A7" w:rsidRDefault="002934A7" w:rsidP="005A79B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отдела</w:t>
            </w:r>
          </w:p>
          <w:p w:rsidR="002934A7" w:rsidRPr="005E7EBA" w:rsidRDefault="002934A7" w:rsidP="002934A7">
            <w:pPr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934A7" w:rsidRDefault="002934A7" w:rsidP="005A79B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7EB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Старший </w:t>
            </w:r>
          </w:p>
          <w:p w:rsidR="002934A7" w:rsidRDefault="002934A7" w:rsidP="005A79B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государственный </w:t>
            </w:r>
          </w:p>
          <w:p w:rsidR="002934A7" w:rsidRPr="005E7EBA" w:rsidRDefault="002934A7" w:rsidP="005A79B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налоговый инспектор</w:t>
            </w:r>
          </w:p>
        </w:tc>
        <w:tc>
          <w:tcPr>
            <w:tcW w:w="3907" w:type="dxa"/>
          </w:tcPr>
          <w:p w:rsidR="002934A7" w:rsidRDefault="002934A7" w:rsidP="00863D9C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Государственный</w:t>
            </w:r>
          </w:p>
          <w:p w:rsidR="002934A7" w:rsidRDefault="002934A7" w:rsidP="00863D9C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налоговый</w:t>
            </w:r>
          </w:p>
          <w:p w:rsidR="002934A7" w:rsidRPr="005E7EBA" w:rsidRDefault="002934A7" w:rsidP="00863D9C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инспектор</w:t>
            </w:r>
          </w:p>
        </w:tc>
      </w:tr>
      <w:tr w:rsidR="002934A7" w:rsidRPr="00DA1C68" w:rsidTr="002934A7">
        <w:trPr>
          <w:trHeight w:val="274"/>
        </w:trPr>
        <w:tc>
          <w:tcPr>
            <w:tcW w:w="4928" w:type="dxa"/>
          </w:tcPr>
          <w:p w:rsidR="002934A7" w:rsidRPr="00DA1C68" w:rsidRDefault="002934A7" w:rsidP="00CD3F16">
            <w:pPr>
              <w:ind w:right="-62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1C6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Месячного оклада в соответствии </w:t>
            </w:r>
            <w:proofErr w:type="gramStart"/>
            <w:r w:rsidRPr="00DA1C6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</w:t>
            </w:r>
            <w:proofErr w:type="gramEnd"/>
          </w:p>
          <w:p w:rsidR="002934A7" w:rsidRPr="00DA1C68" w:rsidRDefault="002934A7" w:rsidP="00C3740B">
            <w:pPr>
              <w:ind w:right="-62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1C6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замещаемой должностью государственной гражданской службы РФ (должностного оклада)</w:t>
            </w:r>
          </w:p>
        </w:tc>
        <w:tc>
          <w:tcPr>
            <w:tcW w:w="3118" w:type="dxa"/>
          </w:tcPr>
          <w:p w:rsidR="002934A7" w:rsidRDefault="002934A7" w:rsidP="00F40029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2934A7" w:rsidRPr="005E7EBA" w:rsidRDefault="009C0E91" w:rsidP="004965C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</w:t>
            </w:r>
            <w:r w:rsidR="004965C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637</w:t>
            </w:r>
            <w:r w:rsidRPr="005E7EB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835" w:type="dxa"/>
          </w:tcPr>
          <w:p w:rsidR="002934A7" w:rsidRPr="005E7EBA" w:rsidRDefault="002934A7" w:rsidP="00F40029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2934A7" w:rsidRPr="005E7EBA" w:rsidRDefault="004965CF" w:rsidP="00F4002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5075</w:t>
            </w:r>
            <w:r w:rsidR="002934A7" w:rsidRPr="005E7EB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3907" w:type="dxa"/>
          </w:tcPr>
          <w:p w:rsidR="002934A7" w:rsidRPr="005E7EBA" w:rsidRDefault="002934A7" w:rsidP="00F40029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2934A7" w:rsidRPr="005E7EBA" w:rsidRDefault="004965CF" w:rsidP="004965CF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4511</w:t>
            </w:r>
            <w:r w:rsidR="002934A7" w:rsidRPr="005E7EB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2934A7" w:rsidRPr="00DA1C68" w:rsidTr="002934A7">
        <w:tc>
          <w:tcPr>
            <w:tcW w:w="4928" w:type="dxa"/>
          </w:tcPr>
          <w:p w:rsidR="002934A7" w:rsidRPr="00DA1C68" w:rsidRDefault="002934A7" w:rsidP="00CD3F16">
            <w:pP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1C6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Месячного оклада в соответствии с присвоенным классным чином.</w:t>
            </w:r>
          </w:p>
        </w:tc>
        <w:tc>
          <w:tcPr>
            <w:tcW w:w="3118" w:type="dxa"/>
          </w:tcPr>
          <w:p w:rsidR="002934A7" w:rsidRPr="005E7EBA" w:rsidRDefault="009C0E91" w:rsidP="008035B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17</w:t>
            </w:r>
            <w:r w:rsidR="008035B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88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835" w:type="dxa"/>
          </w:tcPr>
          <w:p w:rsidR="002934A7" w:rsidRPr="005E7EBA" w:rsidRDefault="002934A7" w:rsidP="008035B1">
            <w:pPr>
              <w:ind w:left="357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7EB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  <w:r w:rsidR="008035B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319</w:t>
            </w:r>
            <w:r w:rsidRPr="005E7EB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руб.-16</w:t>
            </w:r>
            <w:r w:rsidR="008035B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</w:t>
            </w:r>
            <w:r w:rsidRPr="005E7EB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 руб.</w:t>
            </w:r>
          </w:p>
        </w:tc>
        <w:tc>
          <w:tcPr>
            <w:tcW w:w="3907" w:type="dxa"/>
          </w:tcPr>
          <w:p w:rsidR="002934A7" w:rsidRPr="005E7EBA" w:rsidRDefault="002934A7" w:rsidP="008035B1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7EB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  <w:r w:rsidR="008035B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319</w:t>
            </w:r>
            <w:r w:rsidRPr="005E7EB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руб.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</w:t>
            </w:r>
            <w:r w:rsidRPr="005E7EB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  <w:r w:rsidR="008035B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41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</w:t>
            </w:r>
            <w:r w:rsidRPr="005E7EB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5E7EBA" w:rsidRPr="00DA1C68" w:rsidTr="005D3D8D">
        <w:tc>
          <w:tcPr>
            <w:tcW w:w="4928" w:type="dxa"/>
          </w:tcPr>
          <w:p w:rsidR="005E7EBA" w:rsidRPr="00DA1C68" w:rsidRDefault="005E7EBA" w:rsidP="000C5925">
            <w:pP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1C6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Ежемесячной надбавки за выслугу лет  на государственной гражданской службе РФ</w:t>
            </w:r>
          </w:p>
        </w:tc>
        <w:tc>
          <w:tcPr>
            <w:tcW w:w="9860" w:type="dxa"/>
            <w:gridSpan w:val="3"/>
            <w:tcBorders>
              <w:top w:val="nil"/>
            </w:tcBorders>
          </w:tcPr>
          <w:p w:rsidR="00C623A8" w:rsidRDefault="00C623A8" w:rsidP="00F40029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</w:p>
          <w:p w:rsidR="005E7EBA" w:rsidRPr="00C623A8" w:rsidRDefault="005E7EBA" w:rsidP="00F4002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23A8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до 30%</w:t>
            </w:r>
            <w:r w:rsidR="00C623A8" w:rsidRPr="00C623A8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 xml:space="preserve">     </w:t>
            </w:r>
            <w:r w:rsidRPr="00C623A8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должностного оклада</w:t>
            </w:r>
          </w:p>
        </w:tc>
      </w:tr>
      <w:tr w:rsidR="002934A7" w:rsidRPr="00DA1C68" w:rsidTr="002934A7">
        <w:trPr>
          <w:trHeight w:val="675"/>
        </w:trPr>
        <w:tc>
          <w:tcPr>
            <w:tcW w:w="4928" w:type="dxa"/>
          </w:tcPr>
          <w:p w:rsidR="002934A7" w:rsidRPr="00DA1C68" w:rsidRDefault="002934A7" w:rsidP="00CD3F16">
            <w:pP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1C6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Ежемесячной надбавки к должностному окладу за особые условия </w:t>
            </w:r>
            <w:proofErr w:type="spellStart"/>
            <w:r w:rsidRPr="00DA1C6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государст</w:t>
            </w:r>
            <w:proofErr w:type="spellEnd"/>
            <w:r w:rsidRPr="00DA1C6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</w:t>
            </w:r>
          </w:p>
          <w:p w:rsidR="002934A7" w:rsidRPr="00DA1C68" w:rsidRDefault="002934A7" w:rsidP="00CD3F16">
            <w:pP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1C6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венной гражданской службы РФ</w:t>
            </w:r>
          </w:p>
        </w:tc>
        <w:tc>
          <w:tcPr>
            <w:tcW w:w="3118" w:type="dxa"/>
          </w:tcPr>
          <w:p w:rsidR="002934A7" w:rsidRPr="00AC243D" w:rsidRDefault="002934A7" w:rsidP="002934A7">
            <w:pPr>
              <w:ind w:left="252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AC24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90%-1</w:t>
            </w:r>
            <w:r w:rsidR="009C0E91" w:rsidRPr="00AC24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</w:t>
            </w:r>
            <w:r w:rsidRPr="00AC243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0% </w:t>
            </w:r>
          </w:p>
          <w:p w:rsidR="002934A7" w:rsidRPr="00373882" w:rsidRDefault="002934A7" w:rsidP="002934A7">
            <w:pPr>
              <w:ind w:lef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88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Должностного оклада</w:t>
            </w:r>
          </w:p>
        </w:tc>
        <w:tc>
          <w:tcPr>
            <w:tcW w:w="2835" w:type="dxa"/>
          </w:tcPr>
          <w:p w:rsidR="002934A7" w:rsidRDefault="005E5C81" w:rsidP="002934A7">
            <w:pPr>
              <w:ind w:left="252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60%-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9</w:t>
            </w:r>
            <w:r w:rsidR="002934A7" w:rsidRPr="0037388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0 % Должностного</w:t>
            </w:r>
            <w:r w:rsidR="002934A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="002934A7" w:rsidRPr="0037388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оклада</w:t>
            </w:r>
          </w:p>
          <w:p w:rsidR="002934A7" w:rsidRPr="00373882" w:rsidRDefault="002934A7" w:rsidP="005D3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</w:tcPr>
          <w:p w:rsidR="002934A7" w:rsidRDefault="005E5C81" w:rsidP="005D3D8D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60%-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9</w:t>
            </w:r>
            <w:bookmarkStart w:id="18" w:name="_GoBack"/>
            <w:bookmarkEnd w:id="18"/>
            <w:r w:rsidR="002934A7" w:rsidRPr="0037388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0 % </w:t>
            </w:r>
          </w:p>
          <w:p w:rsidR="002934A7" w:rsidRPr="00373882" w:rsidRDefault="002934A7" w:rsidP="005D3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88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Должностного оклада</w:t>
            </w:r>
          </w:p>
        </w:tc>
      </w:tr>
      <w:tr w:rsidR="005E7EBA" w:rsidRPr="00DA1C68" w:rsidTr="005D3D8D">
        <w:tc>
          <w:tcPr>
            <w:tcW w:w="4928" w:type="dxa"/>
          </w:tcPr>
          <w:p w:rsidR="005E7EBA" w:rsidRPr="00817AC0" w:rsidRDefault="005E7EBA" w:rsidP="00CD3F16">
            <w:pP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817AC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Премии за выполнение особо важных и сложных заданий</w:t>
            </w:r>
          </w:p>
        </w:tc>
        <w:tc>
          <w:tcPr>
            <w:tcW w:w="9860" w:type="dxa"/>
            <w:gridSpan w:val="3"/>
          </w:tcPr>
          <w:p w:rsidR="005E7EBA" w:rsidRPr="00C623A8" w:rsidRDefault="005E7EBA" w:rsidP="003F1CF7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C623A8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в соответствии с положением, утвержденным Представителем нанимателя</w:t>
            </w:r>
          </w:p>
        </w:tc>
      </w:tr>
      <w:tr w:rsidR="005E7EBA" w:rsidRPr="00DA1C68" w:rsidTr="005D3D8D">
        <w:tc>
          <w:tcPr>
            <w:tcW w:w="4928" w:type="dxa"/>
          </w:tcPr>
          <w:p w:rsidR="005E7EBA" w:rsidRPr="00817AC0" w:rsidRDefault="005E7EBA" w:rsidP="00CD3F16">
            <w:pP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817AC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Ежемесячного  денежного поощрения</w:t>
            </w:r>
          </w:p>
        </w:tc>
        <w:tc>
          <w:tcPr>
            <w:tcW w:w="9860" w:type="dxa"/>
            <w:gridSpan w:val="3"/>
          </w:tcPr>
          <w:p w:rsidR="005E7EBA" w:rsidRPr="00C623A8" w:rsidRDefault="005E7EBA" w:rsidP="00817AC0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C623A8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в размере  одного  должностного оклада денежного  содержания</w:t>
            </w:r>
          </w:p>
        </w:tc>
      </w:tr>
      <w:tr w:rsidR="005E7EBA" w:rsidRPr="00DA1C68" w:rsidTr="005D3D8D">
        <w:trPr>
          <w:trHeight w:val="734"/>
        </w:trPr>
        <w:tc>
          <w:tcPr>
            <w:tcW w:w="4928" w:type="dxa"/>
          </w:tcPr>
          <w:p w:rsidR="005E7EBA" w:rsidRPr="00817AC0" w:rsidRDefault="005E7EBA" w:rsidP="00CD3F16">
            <w:pP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817AC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Единовременной выплаты при предоставлении ежегодного оплачиваемого отпуска</w:t>
            </w:r>
          </w:p>
        </w:tc>
        <w:tc>
          <w:tcPr>
            <w:tcW w:w="9860" w:type="dxa"/>
            <w:gridSpan w:val="3"/>
          </w:tcPr>
          <w:p w:rsidR="005E7EBA" w:rsidRPr="00C623A8" w:rsidRDefault="005E7EBA" w:rsidP="00817AC0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C623A8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в размере двух  месячных окладов  денежного содержания</w:t>
            </w:r>
          </w:p>
        </w:tc>
      </w:tr>
      <w:tr w:rsidR="005E7EBA" w:rsidRPr="00DA1C68" w:rsidTr="005D3D8D">
        <w:tc>
          <w:tcPr>
            <w:tcW w:w="4928" w:type="dxa"/>
          </w:tcPr>
          <w:p w:rsidR="005E7EBA" w:rsidRPr="00817AC0" w:rsidRDefault="005E7EBA" w:rsidP="00CD3F16">
            <w:pP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817AC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Материальной помощи</w:t>
            </w:r>
          </w:p>
        </w:tc>
        <w:tc>
          <w:tcPr>
            <w:tcW w:w="9860" w:type="dxa"/>
            <w:gridSpan w:val="3"/>
          </w:tcPr>
          <w:p w:rsidR="005E7EBA" w:rsidRPr="00C623A8" w:rsidRDefault="005E7EBA" w:rsidP="003F1CF7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C623A8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в соответствии с положением, утвержденным Представителем нанимателя</w:t>
            </w:r>
          </w:p>
        </w:tc>
      </w:tr>
      <w:tr w:rsidR="005E7EBA" w:rsidRPr="00DA1C68" w:rsidTr="005D3D8D">
        <w:tc>
          <w:tcPr>
            <w:tcW w:w="14788" w:type="dxa"/>
            <w:gridSpan w:val="4"/>
          </w:tcPr>
          <w:p w:rsidR="005E7EBA" w:rsidRPr="00C623A8" w:rsidRDefault="005E7EBA" w:rsidP="00C623A8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23A8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Других выплат, предусмотренных соответствующими федеральными законами и иными нормативными правовыми актами</w:t>
            </w:r>
          </w:p>
        </w:tc>
      </w:tr>
    </w:tbl>
    <w:p w:rsidR="007038F4" w:rsidRPr="00DA1C68" w:rsidRDefault="007038F4" w:rsidP="00955384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5384" w:rsidRPr="00373882" w:rsidRDefault="00955384" w:rsidP="00955384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Справочник квалификационных требований к специальностям, направлениям подготовки, знаниям и умениям, которые необходимы для замещений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размещен на сайте Минтруда (http://www.rosmintrud.ru/ministry/programms/gossluzhba/16/1). </w:t>
      </w:r>
    </w:p>
    <w:p w:rsidR="00955384" w:rsidRPr="00373882" w:rsidRDefault="00955384" w:rsidP="00955384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* В соответствии с п. 7 ст. 12 Федерального закона от 27 июля 2004 года № 79-ФЗ  «О государственной гражданской службе Российской Федерации» квалификационные требования к знаниям и умениям, необходимым для исполнения должностных обязанностей, устанавливаются в зависимости от области и вида профессиональной служебной деятельности гражданского служащего его должностным регламентом. Должностным регламентом гражданского служащего (далее – должностной регламент) могут также предусматриваться квалификационные требования к специальности, направлению подготовки, которые необходимы для замещения должности гражданской службы.</w:t>
      </w:r>
    </w:p>
    <w:p w:rsidR="00955384" w:rsidRPr="00373882" w:rsidRDefault="00955384" w:rsidP="00955384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об условиях прохождения гражданской службы размещена на сайте Федеральной налоговой службы (www.nalog.ru) в разделе Государственная гражданская служба.</w:t>
      </w:r>
    </w:p>
    <w:p w:rsidR="00955384" w:rsidRPr="00373882" w:rsidRDefault="00955384" w:rsidP="00955384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 к вакантной должности гражданской службы.</w:t>
      </w:r>
      <w:proofErr w:type="gramEnd"/>
    </w:p>
    <w:p w:rsidR="00955384" w:rsidRPr="00373882" w:rsidRDefault="00955384" w:rsidP="00955384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п. 11 ст. 16 Федерального закона от 27 июля 2004 года № 79-ФЗ  «О государственной гражданской службе </w:t>
      </w: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Российской Федерации» гражданин не может быть принят на гражданскую службу в случае признания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контракту).</w:t>
      </w:r>
      <w:proofErr w:type="gramEnd"/>
    </w:p>
    <w:p w:rsidR="001778B5" w:rsidRDefault="00955384" w:rsidP="00955384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Гражданский служащий, изъявивший желание участвовать в конкурсе в Межрайонной ИФНС России № 3 по Хабаровскому краю, где он замещает должность гражданской службы, представляет в отдел кадров и безопасности заявление на имя представителя нанимателя.</w:t>
      </w:r>
    </w:p>
    <w:p w:rsidR="00955384" w:rsidRPr="00373882" w:rsidRDefault="00955384" w:rsidP="00955384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Гражданский служащий, изъявивший желание участвовать в конкурсе в Межрайонной ИФНС России № 3 по Хабаровскому краю при этом замещающий должность гражданской службы в ином государственном органе представляет в отдел кадров:</w:t>
      </w:r>
    </w:p>
    <w:p w:rsidR="00955384" w:rsidRPr="00373882" w:rsidRDefault="00955384" w:rsidP="00955384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на имя представителя нанимателя;</w:t>
      </w:r>
    </w:p>
    <w:p w:rsidR="00955384" w:rsidRPr="00373882" w:rsidRDefault="00955384" w:rsidP="00955384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собственноручно заполненную, подписанную и заверенную кадровой службой государственного органа, в котором гражданский служащий замещает должность гражданской службы, анкету по форме, утвержденной Правительством Российской Федерации, с приложением фотографии.</w:t>
      </w:r>
    </w:p>
    <w:p w:rsidR="00955384" w:rsidRPr="00373882" w:rsidRDefault="00955384" w:rsidP="00955384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Гражданин, изъявивший желание участвовать в конкурсе, представляет в отдел кадров и безопасности Межрайонной ИФНС России № 3 по Хабаровскому краю  следующие документы:</w:t>
      </w:r>
    </w:p>
    <w:p w:rsidR="00955384" w:rsidRPr="00373882" w:rsidRDefault="00955384" w:rsidP="00955384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личное заявление;</w:t>
      </w:r>
    </w:p>
    <w:p w:rsidR="00955384" w:rsidRPr="00373882" w:rsidRDefault="00955384" w:rsidP="00955384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заполненную и подписанную анкету по форме утвержденной распоряжением Правительства Российской Федерации от 26.05.2005 №667-р (в ред. от </w:t>
      </w:r>
      <w:r w:rsidR="00F47A6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06DC6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F47A6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F47A6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06DC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47A6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06DC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47A62"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) (сокращения и исправления не допускаются) с  фотографией в строгом деловом костюме;</w:t>
      </w:r>
    </w:p>
    <w:p w:rsidR="00955384" w:rsidRPr="00373882" w:rsidRDefault="00955384" w:rsidP="00955384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955384" w:rsidRPr="00373882" w:rsidRDefault="00955384" w:rsidP="00955384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документы, подтверждающие необходимое профессиональное образование, квалификацию и стаж работы:</w:t>
      </w:r>
    </w:p>
    <w:p w:rsidR="00955384" w:rsidRPr="00373882" w:rsidRDefault="00955384" w:rsidP="00955384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955384" w:rsidRPr="00373882" w:rsidRDefault="00955384" w:rsidP="00955384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955384" w:rsidRPr="00373882" w:rsidRDefault="00955384" w:rsidP="00955384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документ об отсутствии у гражданина заболевания, препятствующего поступлению на гражданскую службу или ее прохождению (медицинская справка Учетная форма № 001-ГС/у, утвержденная Приказом </w:t>
      </w:r>
      <w:proofErr w:type="spellStart"/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14.12.2009 № 984н);</w:t>
      </w:r>
    </w:p>
    <w:p w:rsidR="00955384" w:rsidRPr="00373882" w:rsidRDefault="00955384" w:rsidP="00955384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е) иные документы, предусмотренные Федеральным законом от 27 июля 2004 г. N 79-ФЗ "О государственной гражданской службе Российской Федерации", другими федеральными законами, указами Президента Российской Федерации и постановлениями Правительства Российской Федерации, в том числе:</w:t>
      </w:r>
    </w:p>
    <w:p w:rsidR="00955384" w:rsidRPr="00373882" w:rsidRDefault="00955384" w:rsidP="00955384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справки о доходах, расходах, об имуществе и обязательствах имущественного характера гражданина по форме, утвержденной Указом Президента Российской Федерации от 23 июня 2014 года № 460 «Об утверждении формы справки о доходах, расходах, об имуществе и обязательствах имущественного характера», а также о доходах, расходах, об имуществе и обязательствах имущественного характера своих супруги (супруга) и несовершеннолетних детей.</w:t>
      </w:r>
      <w:proofErr w:type="gramEnd"/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доходах представляются за календарный год по состоянию на 31 декабря года предшествующего году подачи документов. Сведения об имуществе, принадлежащем на праве собственности, о вкладах в банках, ценных бумагах, об обязательствах имущественного характера по состоянию на 1 число месяца предшествующего месяцу подачи документов для замещения должности государственной гражданской службы;</w:t>
      </w:r>
    </w:p>
    <w:p w:rsidR="00955384" w:rsidRPr="00373882" w:rsidRDefault="00955384" w:rsidP="00955384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об адресах сайтов и (или) страниц сайтов в информационно-телекоммуникационной сети "Интернет" размещали общедоступную информацию;</w:t>
      </w:r>
    </w:p>
    <w:p w:rsidR="00955384" w:rsidRPr="00373882" w:rsidRDefault="00955384" w:rsidP="00955384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-  копию и оригинал документа воинского учета (для военнообязанных и лиц, подлежащих призыву на  военную службу).</w:t>
      </w:r>
    </w:p>
    <w:p w:rsidR="00955384" w:rsidRPr="00373882" w:rsidRDefault="00955384" w:rsidP="00955384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Гражданин (государственный гражданский служащий) не допускается к участию в конкурсе в связи с его несоответствием квалификационным требованиям к вакантной должности гражданской службы, а также в связи с ограничениями, установленными </w:t>
      </w: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законодательством Российской Федерации о государственной гражданской службе для поступления на гражданскую службу и ее прохождения.</w:t>
      </w:r>
    </w:p>
    <w:p w:rsidR="00955384" w:rsidRPr="00373882" w:rsidRDefault="00955384" w:rsidP="00E52484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необходимые для участия в конкурсе, представляются в течение 21 календарного дня со дня размещения объявления об их приеме на официальном сайте налогового органа www.nalog.ru и федеральной государственной информационной системы «Единая</w:t>
      </w:r>
      <w:r w:rsidR="00E52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система управления кадровым составом государственной гражданской службы Российской Федерации» www.gossluzhba.gov.ru представляются в службу кадров гражданином (гражданским служащим) лично, посредством направления по почте или</w:t>
      </w:r>
      <w:proofErr w:type="gramEnd"/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электронном виде с использованием указанной информационной системы.</w:t>
      </w:r>
    </w:p>
    <w:p w:rsidR="00955384" w:rsidRPr="00373882" w:rsidRDefault="00955384" w:rsidP="00955384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представления документов в электронном виде устанавливается Правительством Российской Федерации в соответствии с абзацем вторым пункта 8.1 Положения о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 от 1 февраля 2005 г. № 112 «О конкурсе на замещение вакантной должности государственной гражданской службы Российской Федерации».</w:t>
      </w:r>
      <w:proofErr w:type="gramEnd"/>
    </w:p>
    <w:p w:rsidR="00955384" w:rsidRPr="00373882" w:rsidRDefault="00955384" w:rsidP="00955384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приеме.</w:t>
      </w:r>
    </w:p>
    <w:p w:rsidR="00955384" w:rsidRPr="00373882" w:rsidRDefault="00955384" w:rsidP="00955384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конкурса кандидатам гарантируется равенство прав в соответствии с Конституцией Российской Федерации и федеральными законами.</w:t>
      </w:r>
    </w:p>
    <w:p w:rsidR="00955384" w:rsidRPr="00373882" w:rsidRDefault="00955384" w:rsidP="00955384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заключается в оценке профессионального уровня кандидатов на замещение вакантной должности гражданской службы, их соответствия квалификационным требованиям к этой должности.</w:t>
      </w:r>
    </w:p>
    <w:p w:rsidR="00955384" w:rsidRPr="00373882" w:rsidRDefault="00955384" w:rsidP="00955384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конкурса конкурсная комиссия оценивает кандидатов на основании представленных ими документов,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(индивидуальное собеседование, тестирование). </w:t>
      </w:r>
      <w:proofErr w:type="gramStart"/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тестирования осуществляется оценка уровня владения кандидатами на замещение вакантных должностей государственной гражданской службы Российской Федерации (далее – гражданская служба)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службе и противодействии коррупции, знаниями и умениями в сфере информационно-коммуникационных технологий, а также знаниями и умениями в зависимости от области и вида профессиональной служебной деятельности</w:t>
      </w:r>
      <w:proofErr w:type="gramEnd"/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установленными должностным регламентом.</w:t>
      </w:r>
      <w:proofErr w:type="gramEnd"/>
    </w:p>
    <w:p w:rsidR="00955384" w:rsidRPr="00373882" w:rsidRDefault="00955384" w:rsidP="00955384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Межрайонная</w:t>
      </w:r>
      <w:proofErr w:type="gramEnd"/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ИФНС России № 3 по Хабаровскому краю рекомендует кандидатам в качестве самопроверки прохождение предварительного теста для самостоятельной оценки своего профессионального уровня по адресу </w:t>
      </w:r>
      <w:r w:rsidRPr="003738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3738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gossluzhba</w:t>
      </w:r>
      <w:proofErr w:type="spellEnd"/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3738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gov</w:t>
      </w:r>
      <w:proofErr w:type="spellEnd"/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3738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рубрике «Образование» </w:t>
      </w:r>
      <w:r w:rsidRPr="003738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ym w:font="Wingdings" w:char="F0E0"/>
      </w: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 «Тесты для самопроверки».</w:t>
      </w:r>
    </w:p>
    <w:p w:rsidR="00955384" w:rsidRPr="00373882" w:rsidRDefault="00955384" w:rsidP="00955384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Предварительный те</w:t>
      </w:r>
      <w:proofErr w:type="gramStart"/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 вкл</w:t>
      </w:r>
      <w:proofErr w:type="gramEnd"/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ючает в себя задания для оценки уровня владения претендентами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технологий.</w:t>
      </w:r>
    </w:p>
    <w:p w:rsidR="00955384" w:rsidRPr="00373882" w:rsidRDefault="00955384" w:rsidP="00955384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Предварительный тест размещается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Федерации», доступ претендентам для его прохождения предоставляется безвозмездно.</w:t>
      </w:r>
    </w:p>
    <w:p w:rsidR="00955384" w:rsidRPr="00373882" w:rsidRDefault="00955384" w:rsidP="00955384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конкурсной комиссии принимается в отсутствие кандидата и является основанием для назначения его на вакантную должность гражданской службы либо отказа в таком назначении.</w:t>
      </w:r>
    </w:p>
    <w:p w:rsidR="00955384" w:rsidRPr="00373882" w:rsidRDefault="00955384" w:rsidP="00955384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конкурса издается акт представителя нанимателя о назначении победителя конкурса на вакантную должность гражданской службы и заключается служебный контракт с победителем конкурса. </w:t>
      </w:r>
    </w:p>
    <w:p w:rsidR="006577B0" w:rsidRDefault="00955384" w:rsidP="00955384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</w:t>
      </w: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усиленной квалифицированной электронной подписью, с использованием государственной информационной системы в области государственной службы. Информация о результатах конкурса в этот же срок размещается на официальном сайте УФНС России по Хабаровскому краю и указанной информационной системы в сети "Интернет".</w:t>
      </w:r>
    </w:p>
    <w:p w:rsidR="00955384" w:rsidRPr="00373882" w:rsidRDefault="00955384" w:rsidP="00955384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претендентов на замещение вакантной должности гражданской службы, не допущенных к участию в конкурсе, и кандидатов, участвовавших в конкурсе, могут быть возвращены им по письменному заявлению в течение трех лет со дня завершения конкурса. До истечения этого срока документы хранятся в архиве государственного органа, после чего подлежат уничтожению.</w:t>
      </w:r>
    </w:p>
    <w:p w:rsidR="00955384" w:rsidRPr="00373882" w:rsidRDefault="00955384" w:rsidP="00955384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 и другие), осуществляются кандидатами за счет собственных средств.</w:t>
      </w:r>
    </w:p>
    <w:p w:rsidR="00955384" w:rsidRPr="00373882" w:rsidRDefault="00955384" w:rsidP="00955384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находится по адресу: 680007, Хабаровск, ул. Олега Кошевого, д. 3, Межрайонная инспекция Федеральной налоговой службы № 3 по Хабаровскому краю, отдел кадров и безопасности, </w:t>
      </w:r>
      <w:proofErr w:type="spellStart"/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19, телефон: </w:t>
      </w:r>
      <w:r w:rsidR="003E4A13">
        <w:rPr>
          <w:rFonts w:ascii="Times New Roman" w:eastAsia="Times New Roman" w:hAnsi="Times New Roman" w:cs="Times New Roman"/>
          <w:sz w:val="24"/>
          <w:szCs w:val="24"/>
          <w:lang w:eastAsia="ru-RU"/>
        </w:rPr>
        <w:t>97</w:t>
      </w: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-48-52, факс: (4212)48-65-52, </w:t>
      </w:r>
      <w:r w:rsidRPr="003738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738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27.</w:t>
      </w:r>
      <w:proofErr w:type="spellStart"/>
      <w:r w:rsidRPr="003738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nalog</w:t>
      </w:r>
      <w:proofErr w:type="spellEnd"/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3738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3738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5384" w:rsidRPr="00863D9C" w:rsidRDefault="00955384" w:rsidP="00955384">
      <w:pPr>
        <w:tabs>
          <w:tab w:val="left" w:pos="720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</w:pPr>
      <w:r w:rsidRPr="00863D9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</w:t>
      </w:r>
      <w:r w:rsidRPr="00863D9C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окументы для участия в конкурсе принимаются </w:t>
      </w:r>
      <w:r w:rsidRPr="00AC243D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с </w:t>
      </w:r>
      <w:r w:rsidR="009C0E91" w:rsidRPr="00AC243D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06 октяб</w:t>
      </w:r>
      <w:r w:rsidR="00863D9C" w:rsidRPr="00AC243D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ря</w:t>
      </w:r>
      <w:r w:rsidRPr="00AC243D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20</w:t>
      </w:r>
      <w:r w:rsidR="00863D9C" w:rsidRPr="00AC243D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20</w:t>
      </w:r>
      <w:r w:rsidRPr="00AC243D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г</w:t>
      </w:r>
      <w:r w:rsidR="00863D9C" w:rsidRPr="00AC243D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ода по</w:t>
      </w:r>
      <w:r w:rsidR="007379B3" w:rsidRPr="00AC243D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</w:t>
      </w:r>
      <w:r w:rsidR="009C0E91" w:rsidRPr="00AC243D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26</w:t>
      </w:r>
      <w:r w:rsidR="00863D9C" w:rsidRPr="00AC243D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</w:t>
      </w:r>
      <w:r w:rsidR="009C0E91" w:rsidRPr="00AC243D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октябр</w:t>
      </w:r>
      <w:r w:rsidR="00863D9C" w:rsidRPr="00AC243D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я 2020</w:t>
      </w:r>
      <w:r w:rsidRPr="00AC243D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года. </w:t>
      </w:r>
      <w:r w:rsidRPr="00863D9C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Время приема документов: понедельник – четверг с 9 часов 00 минут до 18 часов 00 минут, пятница с 9 часов 00 минут до 16 часов 45 минут. </w:t>
      </w:r>
    </w:p>
    <w:p w:rsidR="00F47A62" w:rsidRPr="00BC06A6" w:rsidRDefault="00955384" w:rsidP="00955384">
      <w:pPr>
        <w:tabs>
          <w:tab w:val="left" w:pos="720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C06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Предполагаемая дата проведения конкурса</w:t>
      </w:r>
      <w:r w:rsidR="009A18DB" w:rsidRPr="00BC06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:</w:t>
      </w:r>
      <w:r w:rsidRPr="00BC06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9C0E91" w:rsidRPr="00AC243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</w:t>
      </w:r>
      <w:r w:rsidR="00BC06A6" w:rsidRPr="00AC243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1 </w:t>
      </w:r>
      <w:r w:rsidR="009C0E91" w:rsidRPr="00AC243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ноября</w:t>
      </w:r>
      <w:r w:rsidRPr="00AC243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20</w:t>
      </w:r>
      <w:r w:rsidR="00BC06A6" w:rsidRPr="00AC243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20</w:t>
      </w:r>
      <w:r w:rsidRPr="00AC243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– тестирование; </w:t>
      </w:r>
      <w:r w:rsidR="009C0E91" w:rsidRPr="00AC243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17 ноября</w:t>
      </w:r>
      <w:r w:rsidR="009A18DB" w:rsidRPr="00AC243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BC06A6" w:rsidRPr="00AC243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2020</w:t>
      </w:r>
      <w:r w:rsidRPr="00AC243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- </w:t>
      </w:r>
      <w:r w:rsidRPr="00BC06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собеседование  по адресу:</w:t>
      </w:r>
    </w:p>
    <w:p w:rsidR="0022744B" w:rsidRPr="00373882" w:rsidRDefault="00955384" w:rsidP="004D74B7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88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г. Хабаровск, ул. Олега Кошевого, д. 3, Межрайонная инспекция Федеральной налоговой службы № 3 по Хабаровскому краю. Более полная информация о Федеральной налоговой службе - на сайте: www.nalog. </w:t>
      </w:r>
      <w:proofErr w:type="spellStart"/>
      <w:r w:rsidRPr="0037388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ru</w:t>
      </w:r>
      <w:proofErr w:type="spellEnd"/>
      <w:r w:rsidRPr="0037388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sectPr w:rsidR="0022744B" w:rsidRPr="00373882" w:rsidSect="001778B5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591"/>
    <w:rsid w:val="0005148A"/>
    <w:rsid w:val="00072CA7"/>
    <w:rsid w:val="00076A95"/>
    <w:rsid w:val="00093506"/>
    <w:rsid w:val="000941DF"/>
    <w:rsid w:val="000C5925"/>
    <w:rsid w:val="0012068C"/>
    <w:rsid w:val="00124940"/>
    <w:rsid w:val="001252E5"/>
    <w:rsid w:val="00135C7E"/>
    <w:rsid w:val="00156BF5"/>
    <w:rsid w:val="0017039A"/>
    <w:rsid w:val="00172F36"/>
    <w:rsid w:val="001778B5"/>
    <w:rsid w:val="00180010"/>
    <w:rsid w:val="001A27C2"/>
    <w:rsid w:val="001C3143"/>
    <w:rsid w:val="002221CA"/>
    <w:rsid w:val="0022744B"/>
    <w:rsid w:val="002330A1"/>
    <w:rsid w:val="00241058"/>
    <w:rsid w:val="00251134"/>
    <w:rsid w:val="0026627D"/>
    <w:rsid w:val="002934A7"/>
    <w:rsid w:val="002B7EFA"/>
    <w:rsid w:val="003072AE"/>
    <w:rsid w:val="00316DA9"/>
    <w:rsid w:val="00373882"/>
    <w:rsid w:val="00387E3B"/>
    <w:rsid w:val="003E4A13"/>
    <w:rsid w:val="003F1CF7"/>
    <w:rsid w:val="00406D77"/>
    <w:rsid w:val="004213EE"/>
    <w:rsid w:val="0042318A"/>
    <w:rsid w:val="004250AA"/>
    <w:rsid w:val="00425424"/>
    <w:rsid w:val="00437BDB"/>
    <w:rsid w:val="00446904"/>
    <w:rsid w:val="0047124F"/>
    <w:rsid w:val="00477A95"/>
    <w:rsid w:val="00487511"/>
    <w:rsid w:val="004877B9"/>
    <w:rsid w:val="004965CF"/>
    <w:rsid w:val="004D601A"/>
    <w:rsid w:val="004D74B7"/>
    <w:rsid w:val="004E3818"/>
    <w:rsid w:val="004E3A48"/>
    <w:rsid w:val="005420A4"/>
    <w:rsid w:val="005666E4"/>
    <w:rsid w:val="00567548"/>
    <w:rsid w:val="00572378"/>
    <w:rsid w:val="005811BF"/>
    <w:rsid w:val="00593219"/>
    <w:rsid w:val="005A79BD"/>
    <w:rsid w:val="005D3D8D"/>
    <w:rsid w:val="005E140F"/>
    <w:rsid w:val="005E5C81"/>
    <w:rsid w:val="005E7EBA"/>
    <w:rsid w:val="00602095"/>
    <w:rsid w:val="00611CF8"/>
    <w:rsid w:val="00654F59"/>
    <w:rsid w:val="006577B0"/>
    <w:rsid w:val="0068508C"/>
    <w:rsid w:val="00694B63"/>
    <w:rsid w:val="006C223A"/>
    <w:rsid w:val="007038F4"/>
    <w:rsid w:val="007157EA"/>
    <w:rsid w:val="0073607D"/>
    <w:rsid w:val="007379B3"/>
    <w:rsid w:val="00744CC1"/>
    <w:rsid w:val="00787842"/>
    <w:rsid w:val="007B1939"/>
    <w:rsid w:val="007C0363"/>
    <w:rsid w:val="007D2A44"/>
    <w:rsid w:val="007D4BDB"/>
    <w:rsid w:val="007E6EF8"/>
    <w:rsid w:val="008035B1"/>
    <w:rsid w:val="00806DC6"/>
    <w:rsid w:val="00817AC0"/>
    <w:rsid w:val="0083186F"/>
    <w:rsid w:val="008343D8"/>
    <w:rsid w:val="008354E3"/>
    <w:rsid w:val="00845F63"/>
    <w:rsid w:val="00856D91"/>
    <w:rsid w:val="00863D9C"/>
    <w:rsid w:val="00895669"/>
    <w:rsid w:val="008A30CA"/>
    <w:rsid w:val="008A7F2B"/>
    <w:rsid w:val="008E7E36"/>
    <w:rsid w:val="00904FF3"/>
    <w:rsid w:val="0092123A"/>
    <w:rsid w:val="009219C9"/>
    <w:rsid w:val="00936E59"/>
    <w:rsid w:val="00940EB7"/>
    <w:rsid w:val="009435A8"/>
    <w:rsid w:val="009508C0"/>
    <w:rsid w:val="00955384"/>
    <w:rsid w:val="009A18DB"/>
    <w:rsid w:val="009C0E91"/>
    <w:rsid w:val="009C1252"/>
    <w:rsid w:val="00A271E9"/>
    <w:rsid w:val="00A32591"/>
    <w:rsid w:val="00A40E3C"/>
    <w:rsid w:val="00A45438"/>
    <w:rsid w:val="00A558C5"/>
    <w:rsid w:val="00A82E08"/>
    <w:rsid w:val="00AA508A"/>
    <w:rsid w:val="00AC243D"/>
    <w:rsid w:val="00AD5404"/>
    <w:rsid w:val="00AE1A09"/>
    <w:rsid w:val="00AF499F"/>
    <w:rsid w:val="00B067C5"/>
    <w:rsid w:val="00B167C1"/>
    <w:rsid w:val="00B32A32"/>
    <w:rsid w:val="00B83534"/>
    <w:rsid w:val="00BC06A6"/>
    <w:rsid w:val="00C000AD"/>
    <w:rsid w:val="00C30C2A"/>
    <w:rsid w:val="00C34245"/>
    <w:rsid w:val="00C3740B"/>
    <w:rsid w:val="00C550FB"/>
    <w:rsid w:val="00C623A8"/>
    <w:rsid w:val="00C74817"/>
    <w:rsid w:val="00C842DF"/>
    <w:rsid w:val="00C873D0"/>
    <w:rsid w:val="00CA0948"/>
    <w:rsid w:val="00CB49F4"/>
    <w:rsid w:val="00CC63DB"/>
    <w:rsid w:val="00CD3F16"/>
    <w:rsid w:val="00CE4EE3"/>
    <w:rsid w:val="00CF34C0"/>
    <w:rsid w:val="00D525F7"/>
    <w:rsid w:val="00D72A76"/>
    <w:rsid w:val="00D762CB"/>
    <w:rsid w:val="00D86559"/>
    <w:rsid w:val="00D92767"/>
    <w:rsid w:val="00DA1C68"/>
    <w:rsid w:val="00E32F88"/>
    <w:rsid w:val="00E456B2"/>
    <w:rsid w:val="00E52484"/>
    <w:rsid w:val="00E76AE9"/>
    <w:rsid w:val="00EC0DEF"/>
    <w:rsid w:val="00ED551B"/>
    <w:rsid w:val="00EE1DA0"/>
    <w:rsid w:val="00F07181"/>
    <w:rsid w:val="00F162D1"/>
    <w:rsid w:val="00F40029"/>
    <w:rsid w:val="00F47A62"/>
    <w:rsid w:val="00F83CE5"/>
    <w:rsid w:val="00F87FC0"/>
    <w:rsid w:val="00F95966"/>
    <w:rsid w:val="00F96229"/>
    <w:rsid w:val="00FA67AA"/>
    <w:rsid w:val="00FD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7E6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5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5C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7E6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5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5C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8C9DFE89FE31A21120123E2E03602A30E2F37F9AE7DF00201E5EC05B025i5L" TargetMode="External"/><Relationship Id="rId13" Type="http://schemas.openxmlformats.org/officeDocument/2006/relationships/hyperlink" Target="consultantplus://offline/ref=81249F02D92CA91AE81483655C252D449D9E11EAEC68B994FA6742F6E655911E3903C73E245A7593i91AH" TargetMode="External"/><Relationship Id="rId18" Type="http://schemas.openxmlformats.org/officeDocument/2006/relationships/hyperlink" Target="consultantplus://offline/ref=48C9DFE89FE31A21120123E2E03602A30E2C36FCA37BF00201E5EC05B025i5L" TargetMode="External"/><Relationship Id="rId26" Type="http://schemas.openxmlformats.org/officeDocument/2006/relationships/hyperlink" Target="consultantplus://offline/ref=48C9DFE89FE31A21120123E2E03602A30E2F37F9AE7DF00201E5EC05B025i5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48C9DFE89FE31A21120123E2E03602A30E2C36FCA37BF00201E5EC05B025i5L" TargetMode="External"/><Relationship Id="rId7" Type="http://schemas.openxmlformats.org/officeDocument/2006/relationships/hyperlink" Target="consultantplus://offline/ref=48C9DFE89FE31A21120123E2E03602A30E2C36FCA37BF00201E5EC05B025i5L" TargetMode="External"/><Relationship Id="rId12" Type="http://schemas.openxmlformats.org/officeDocument/2006/relationships/hyperlink" Target="consultantplus://offline/ref=81249F02D92CA91AE81483655C252D449D9B12EFE86BB994FA6742F6E655911E3903C73E245A759Bi918H" TargetMode="External"/><Relationship Id="rId17" Type="http://schemas.openxmlformats.org/officeDocument/2006/relationships/hyperlink" Target="consultantplus://offline/ref=48C9DFE89FE31A21120123E2E03602A30E2E35F9AD79F00201E5EC05B025i5L" TargetMode="External"/><Relationship Id="rId25" Type="http://schemas.openxmlformats.org/officeDocument/2006/relationships/hyperlink" Target="consultantplus://offline/ref=48C9DFE89FE31A21120123E2E03602A30E2C36FCA37BF00201E5EC05B025i5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8C9DFE89FE31A21120123E2E03602A30E2F37F9AE7DF00201E5EC05B025i5L" TargetMode="External"/><Relationship Id="rId20" Type="http://schemas.openxmlformats.org/officeDocument/2006/relationships/hyperlink" Target="consultantplus://offline/ref=48C9DFE89FE31A21120123E2E03602A30E2E35F9AD79F00201E5EC05B025i5L" TargetMode="External"/><Relationship Id="rId29" Type="http://schemas.openxmlformats.org/officeDocument/2006/relationships/hyperlink" Target="consultantplus://offline/ref=48C9DFE89FE31A21120123E2E03602A30E2F37F9AE7DF00201E5EC05B025i5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8C9DFE89FE31A21120123E2E03602A30E2E35F9AD79F00201E5EC05B025i5L" TargetMode="External"/><Relationship Id="rId11" Type="http://schemas.openxmlformats.org/officeDocument/2006/relationships/hyperlink" Target="consultantplus://offline/ref=81249F02D92CA91AE81483655C252D449D9B12E1ED6FB994FA6742F6E655911E3903C7392352i715H" TargetMode="External"/><Relationship Id="rId24" Type="http://schemas.openxmlformats.org/officeDocument/2006/relationships/hyperlink" Target="consultantplus://offline/ref=48C9DFE89FE31A21120123E2E03602A30E2E35F9AD79F00201E5EC05B025i5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8C9DFE89FE31A21120123E2E03602A30E2C36FCA37BF00201E5EC05B025i5L" TargetMode="External"/><Relationship Id="rId23" Type="http://schemas.openxmlformats.org/officeDocument/2006/relationships/hyperlink" Target="consultantplus://offline/ref=F9EF6A2C48A4CCA4A7EC531F2719A02FDD5033FCAEBE2585B63B3Cj6Y6B" TargetMode="External"/><Relationship Id="rId28" Type="http://schemas.openxmlformats.org/officeDocument/2006/relationships/hyperlink" Target="consultantplus://offline/ref=48C9DFE89FE31A21120123E2E03602A30E2C36FCA37BF00201E5EC05B025i5L" TargetMode="External"/><Relationship Id="rId10" Type="http://schemas.openxmlformats.org/officeDocument/2006/relationships/hyperlink" Target="consultantplus://offline/ref=81249F02D92CA91AE81483655C252D449D9B16EEEF69B994FA6742F6E655911E3903C73E245A779Ai91AH" TargetMode="External"/><Relationship Id="rId19" Type="http://schemas.openxmlformats.org/officeDocument/2006/relationships/hyperlink" Target="consultantplus://offline/ref=48C9DFE89FE31A21120123E2E03602A30E2F37F9AE7DF00201E5EC05B025i5L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249F02D92CA91AE81483655C252D449D9B16EEEF69B994FA6742F6E655911E3903C73E245A779Ai91AH" TargetMode="External"/><Relationship Id="rId14" Type="http://schemas.openxmlformats.org/officeDocument/2006/relationships/hyperlink" Target="consultantplus://offline/ref=48C9DFE89FE31A21120123E2E03602A30E2E35F9AD79F00201E5EC05B025i5L" TargetMode="External"/><Relationship Id="rId22" Type="http://schemas.openxmlformats.org/officeDocument/2006/relationships/hyperlink" Target="consultantplus://offline/ref=48C9DFE89FE31A21120123E2E03602A30E2F37F9AE7DF00201E5EC05B025i5L" TargetMode="External"/><Relationship Id="rId27" Type="http://schemas.openxmlformats.org/officeDocument/2006/relationships/hyperlink" Target="consultantplus://offline/ref=48C9DFE89FE31A21120123E2E03602A30E2E35F9AD79F00201E5EC05B025i5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9B304-B85D-40EA-A6AE-124A84842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19</Pages>
  <Words>11951</Words>
  <Characters>68121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Курдя Ирина Викторовна</dc:creator>
  <cp:lastModifiedBy>Большова Елена Александровна</cp:lastModifiedBy>
  <cp:revision>92</cp:revision>
  <cp:lastPrinted>2020-10-05T00:21:00Z</cp:lastPrinted>
  <dcterms:created xsi:type="dcterms:W3CDTF">2019-04-17T07:55:00Z</dcterms:created>
  <dcterms:modified xsi:type="dcterms:W3CDTF">2020-10-05T00:23:00Z</dcterms:modified>
</cp:coreProperties>
</file>